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BD127" w14:textId="4C3DDC09" w:rsidR="00DC5CEA" w:rsidRPr="00DC5CEA" w:rsidRDefault="003B5752" w:rsidP="00DC5CEA">
      <w:pPr>
        <w:widowControl w:val="0"/>
        <w:spacing w:after="0" w:line="240" w:lineRule="auto"/>
        <w:ind w:left="0" w:right="0" w:firstLine="0"/>
        <w:jc w:val="left"/>
        <w:rPr>
          <w:sz w:val="26"/>
          <w:szCs w:val="26"/>
          <w:lang w:bidi="ru-RU"/>
        </w:rPr>
      </w:pPr>
      <w:r w:rsidRPr="003B5752">
        <w:rPr>
          <w:noProof/>
          <w:sz w:val="26"/>
          <w:szCs w:val="26"/>
        </w:rPr>
        <w:drawing>
          <wp:inline distT="0" distB="0" distL="0" distR="0" wp14:anchorId="25E33B59" wp14:editId="5D21CF6A">
            <wp:extent cx="6082665" cy="8406456"/>
            <wp:effectExtent l="0" t="0" r="0" b="0"/>
            <wp:docPr id="1" name="Рисунок 1" descr="C:\Users\User\Desktop\молоко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локо\attachment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"/>
                    <a:stretch/>
                  </pic:blipFill>
                  <pic:spPr bwMode="auto">
                    <a:xfrm>
                      <a:off x="0" y="0"/>
                      <a:ext cx="6084422" cy="840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33AD65" w14:textId="77777777" w:rsidR="00DC5CEA" w:rsidRPr="00DC5CEA" w:rsidRDefault="00DC5CEA" w:rsidP="00DC5CEA">
      <w:pPr>
        <w:widowControl w:val="0"/>
        <w:spacing w:after="0" w:line="240" w:lineRule="auto"/>
        <w:ind w:left="0" w:right="0" w:firstLine="0"/>
        <w:jc w:val="left"/>
        <w:rPr>
          <w:sz w:val="26"/>
          <w:szCs w:val="26"/>
          <w:lang w:bidi="ru-RU"/>
        </w:rPr>
      </w:pPr>
    </w:p>
    <w:p w14:paraId="0BEA3C2D" w14:textId="77777777" w:rsidR="003B5752" w:rsidRDefault="003B5752" w:rsidP="00DC5CEA">
      <w:pPr>
        <w:widowControl w:val="0"/>
        <w:spacing w:after="0" w:line="276" w:lineRule="auto"/>
        <w:ind w:left="0" w:right="0" w:firstLine="567"/>
        <w:rPr>
          <w:sz w:val="26"/>
          <w:szCs w:val="26"/>
          <w:lang w:bidi="ru-RU"/>
        </w:rPr>
      </w:pPr>
    </w:p>
    <w:p w14:paraId="28E9A4F7" w14:textId="77777777" w:rsidR="003B5752" w:rsidRDefault="003B5752" w:rsidP="00DC5CEA">
      <w:pPr>
        <w:widowControl w:val="0"/>
        <w:spacing w:after="0" w:line="276" w:lineRule="auto"/>
        <w:ind w:left="0" w:right="0" w:firstLine="567"/>
        <w:rPr>
          <w:sz w:val="26"/>
          <w:szCs w:val="26"/>
          <w:lang w:bidi="ru-RU"/>
        </w:rPr>
      </w:pPr>
    </w:p>
    <w:p w14:paraId="618FC891" w14:textId="50A36F17" w:rsidR="00DC5CEA" w:rsidRPr="00DC5CEA" w:rsidRDefault="00DC5CEA" w:rsidP="00DC5CEA">
      <w:pPr>
        <w:widowControl w:val="0"/>
        <w:spacing w:after="0" w:line="276" w:lineRule="auto"/>
        <w:ind w:left="0" w:right="0" w:firstLine="567"/>
        <w:rPr>
          <w:sz w:val="26"/>
          <w:szCs w:val="26"/>
          <w:lang w:bidi="ru-RU"/>
        </w:rPr>
      </w:pPr>
      <w:bookmarkStart w:id="0" w:name="_GoBack"/>
      <w:bookmarkEnd w:id="0"/>
      <w:r w:rsidRPr="00DC5CEA">
        <w:rPr>
          <w:sz w:val="26"/>
          <w:szCs w:val="26"/>
          <w:lang w:bidi="ru-RU"/>
        </w:rPr>
        <w:lastRenderedPageBreak/>
        <w:t>Методические указания разработаны на основе:</w:t>
      </w:r>
    </w:p>
    <w:p w14:paraId="640E4A73" w14:textId="77777777" w:rsidR="00DC5CEA" w:rsidRPr="00DC5CEA" w:rsidRDefault="00DC5CEA" w:rsidP="00DC5CEA">
      <w:pPr>
        <w:spacing w:after="0" w:line="276" w:lineRule="auto"/>
        <w:ind w:left="0" w:right="0" w:firstLine="709"/>
        <w:rPr>
          <w:rFonts w:eastAsia="Calibri"/>
          <w:sz w:val="26"/>
          <w:szCs w:val="26"/>
          <w:lang w:eastAsia="en-US"/>
        </w:rPr>
      </w:pPr>
      <w:r w:rsidRPr="00DC5CEA">
        <w:rPr>
          <w:rFonts w:eastAsia="Calibri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образования;</w:t>
      </w:r>
    </w:p>
    <w:p w14:paraId="134B0D93" w14:textId="77777777" w:rsidR="00DC5CEA" w:rsidRPr="00DC5CEA" w:rsidRDefault="00DC5CEA" w:rsidP="00DC5CEA">
      <w:pPr>
        <w:spacing w:after="0" w:line="276" w:lineRule="auto"/>
        <w:ind w:left="0" w:right="0" w:firstLine="709"/>
        <w:rPr>
          <w:rFonts w:eastAsia="Calibri"/>
          <w:sz w:val="26"/>
          <w:szCs w:val="26"/>
          <w:lang w:eastAsia="en-US"/>
        </w:rPr>
      </w:pPr>
    </w:p>
    <w:p w14:paraId="4154742E" w14:textId="77777777" w:rsidR="00DC5CEA" w:rsidRPr="00DC5CEA" w:rsidRDefault="00DC5CEA" w:rsidP="00DC5CEA">
      <w:pPr>
        <w:widowControl w:val="0"/>
        <w:spacing w:after="0" w:line="276" w:lineRule="auto"/>
        <w:ind w:left="0" w:right="0" w:firstLine="567"/>
        <w:rPr>
          <w:rFonts w:eastAsia="Calibri"/>
          <w:bCs/>
          <w:sz w:val="26"/>
          <w:szCs w:val="26"/>
          <w:lang w:bidi="ru-RU"/>
        </w:rPr>
      </w:pPr>
      <w:r w:rsidRPr="00DC5CEA">
        <w:rPr>
          <w:rFonts w:eastAsia="Calibri"/>
          <w:sz w:val="26"/>
          <w:szCs w:val="26"/>
          <w:lang w:bidi="ru-RU"/>
        </w:rPr>
        <w:t xml:space="preserve">- </w:t>
      </w:r>
      <w:r w:rsidRPr="00DC5CEA">
        <w:rPr>
          <w:sz w:val="26"/>
          <w:szCs w:val="26"/>
          <w:lang w:bidi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DC5CEA">
        <w:rPr>
          <w:rFonts w:eastAsia="Calibri"/>
          <w:sz w:val="26"/>
          <w:szCs w:val="26"/>
          <w:lang w:bidi="ru-RU"/>
        </w:rPr>
        <w:t>по специальности</w:t>
      </w:r>
      <w:r w:rsidRPr="00DC5CEA">
        <w:rPr>
          <w:rFonts w:eastAsia="Calibri"/>
          <w:b/>
          <w:sz w:val="26"/>
          <w:szCs w:val="26"/>
          <w:lang w:bidi="ru-RU"/>
        </w:rPr>
        <w:t xml:space="preserve"> </w:t>
      </w:r>
      <w:r w:rsidRPr="00DC5CEA">
        <w:rPr>
          <w:rFonts w:eastAsia="Calibri"/>
          <w:sz w:val="26"/>
          <w:szCs w:val="26"/>
          <w:lang w:bidi="ru-RU"/>
        </w:rPr>
        <w:t xml:space="preserve">19.02.07 Технология молока и молочных продуктов утвержденный приказом </w:t>
      </w:r>
      <w:proofErr w:type="spellStart"/>
      <w:r w:rsidRPr="00DC5CEA">
        <w:rPr>
          <w:rFonts w:eastAsia="Calibri"/>
          <w:sz w:val="26"/>
          <w:szCs w:val="26"/>
          <w:lang w:bidi="ru-RU"/>
        </w:rPr>
        <w:t>Минобрнауки</w:t>
      </w:r>
      <w:proofErr w:type="spellEnd"/>
      <w:r w:rsidRPr="00DC5CEA">
        <w:rPr>
          <w:rFonts w:eastAsia="Calibri"/>
          <w:sz w:val="26"/>
          <w:szCs w:val="26"/>
          <w:lang w:bidi="ru-RU"/>
        </w:rPr>
        <w:t xml:space="preserve"> России от</w:t>
      </w:r>
      <w:r w:rsidRPr="00DC5CEA">
        <w:rPr>
          <w:rFonts w:eastAsia="Calibri"/>
          <w:bCs/>
          <w:sz w:val="26"/>
          <w:szCs w:val="26"/>
          <w:lang w:bidi="ru-RU"/>
        </w:rPr>
        <w:t xml:space="preserve"> 22 апреля 2014 года №378</w:t>
      </w:r>
      <w:r w:rsidRPr="00DC5CEA">
        <w:rPr>
          <w:rFonts w:eastAsia="Calibri"/>
          <w:sz w:val="26"/>
          <w:szCs w:val="26"/>
          <w:lang w:bidi="ru-RU"/>
        </w:rPr>
        <w:t>,</w:t>
      </w:r>
      <w:r w:rsidRPr="00DC5CEA">
        <w:rPr>
          <w:rFonts w:eastAsia="Calibri"/>
          <w:b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5FF9CFE4" w14:textId="77777777" w:rsidR="00DC5CEA" w:rsidRPr="00DC5CEA" w:rsidRDefault="00DC5CEA" w:rsidP="00DC5CEA">
      <w:pPr>
        <w:widowControl w:val="0"/>
        <w:spacing w:after="0" w:line="276" w:lineRule="auto"/>
        <w:ind w:left="0" w:right="0" w:firstLine="567"/>
        <w:rPr>
          <w:rFonts w:eastAsia="Calibri"/>
          <w:sz w:val="26"/>
          <w:szCs w:val="26"/>
          <w:lang w:bidi="ru-RU"/>
        </w:rPr>
      </w:pPr>
    </w:p>
    <w:p w14:paraId="0DA94D1A" w14:textId="77777777" w:rsidR="00DC5CEA" w:rsidRPr="00DC5CEA" w:rsidRDefault="00DC5CEA" w:rsidP="00DC5CEA">
      <w:pPr>
        <w:widowControl w:val="0"/>
        <w:spacing w:after="0" w:line="276" w:lineRule="auto"/>
        <w:ind w:left="0" w:right="0" w:firstLine="567"/>
        <w:rPr>
          <w:rFonts w:eastAsia="Calibri"/>
          <w:sz w:val="26"/>
          <w:szCs w:val="26"/>
          <w:lang w:bidi="ru-RU"/>
        </w:rPr>
      </w:pPr>
      <w:r w:rsidRPr="00DC5CEA">
        <w:rPr>
          <w:rFonts w:eastAsia="Calibri"/>
          <w:sz w:val="26"/>
          <w:szCs w:val="26"/>
          <w:lang w:bidi="ru-RU"/>
        </w:rPr>
        <w:t>- основной профессиональной образовательной программы по специальности</w:t>
      </w:r>
      <w:r w:rsidRPr="00DC5CEA">
        <w:rPr>
          <w:rFonts w:eastAsia="Calibri"/>
          <w:b/>
          <w:sz w:val="26"/>
          <w:szCs w:val="26"/>
          <w:lang w:bidi="ru-RU"/>
        </w:rPr>
        <w:t xml:space="preserve"> </w:t>
      </w:r>
      <w:r w:rsidRPr="00DC5CEA">
        <w:rPr>
          <w:rFonts w:eastAsia="Calibri"/>
          <w:sz w:val="26"/>
          <w:szCs w:val="26"/>
          <w:lang w:bidi="ru-RU"/>
        </w:rPr>
        <w:t>19.02.07 Технология молока и молочных продуктов,2020г;</w:t>
      </w:r>
    </w:p>
    <w:p w14:paraId="32FF87CF" w14:textId="77777777" w:rsidR="00DC5CEA" w:rsidRPr="00DC5CEA" w:rsidRDefault="00DC5CEA" w:rsidP="00DC5CEA">
      <w:pPr>
        <w:widowControl w:val="0"/>
        <w:spacing w:after="0" w:line="276" w:lineRule="auto"/>
        <w:ind w:left="0" w:right="0" w:firstLine="567"/>
        <w:rPr>
          <w:rFonts w:eastAsia="Calibri"/>
          <w:sz w:val="26"/>
          <w:szCs w:val="26"/>
          <w:lang w:bidi="ru-RU"/>
        </w:rPr>
      </w:pPr>
    </w:p>
    <w:p w14:paraId="1009CDDE" w14:textId="54C6D81E" w:rsidR="00DC5CEA" w:rsidRPr="00DC5CEA" w:rsidRDefault="00DC5CEA" w:rsidP="00DC5CEA">
      <w:pPr>
        <w:widowControl w:val="0"/>
        <w:spacing w:after="0" w:line="276" w:lineRule="auto"/>
        <w:ind w:left="0" w:right="0" w:firstLine="567"/>
        <w:rPr>
          <w:rFonts w:eastAsia="Calibri"/>
          <w:sz w:val="26"/>
          <w:szCs w:val="26"/>
          <w:lang w:bidi="ru-RU"/>
        </w:rPr>
      </w:pPr>
      <w:r w:rsidRPr="00DC5CEA">
        <w:rPr>
          <w:rFonts w:eastAsia="Calibri"/>
          <w:sz w:val="26"/>
          <w:szCs w:val="26"/>
          <w:lang w:bidi="ru-RU"/>
        </w:rPr>
        <w:t xml:space="preserve">-рабочей программы учебной дисциплины </w:t>
      </w:r>
      <w:r w:rsidRPr="00DC5CEA">
        <w:rPr>
          <w:sz w:val="26"/>
          <w:szCs w:val="26"/>
          <w:lang w:bidi="ru-RU"/>
        </w:rPr>
        <w:t>ОУД.05 История,2020г.</w:t>
      </w:r>
    </w:p>
    <w:p w14:paraId="632B83EE" w14:textId="77777777" w:rsidR="00DC5CEA" w:rsidRPr="00DC5CEA" w:rsidRDefault="00DC5CEA" w:rsidP="00DC5CEA">
      <w:pPr>
        <w:widowControl w:val="0"/>
        <w:spacing w:after="0" w:line="240" w:lineRule="auto"/>
        <w:ind w:left="0" w:right="0" w:firstLine="0"/>
        <w:jc w:val="center"/>
        <w:rPr>
          <w:sz w:val="26"/>
          <w:szCs w:val="26"/>
          <w:lang w:bidi="ru-RU"/>
        </w:rPr>
      </w:pPr>
      <w:r w:rsidRPr="00DC5CEA">
        <w:rPr>
          <w:sz w:val="26"/>
          <w:szCs w:val="26"/>
          <w:lang w:bidi="ru-RU"/>
        </w:rPr>
        <w:tab/>
      </w:r>
    </w:p>
    <w:p w14:paraId="177129D7" w14:textId="77777777" w:rsidR="00DC5CEA" w:rsidRPr="00DC5CEA" w:rsidRDefault="00DC5CEA" w:rsidP="00DC5CEA">
      <w:pPr>
        <w:widowControl w:val="0"/>
        <w:spacing w:after="0" w:line="240" w:lineRule="auto"/>
        <w:ind w:left="0" w:right="0" w:firstLine="0"/>
        <w:jc w:val="center"/>
        <w:rPr>
          <w:sz w:val="26"/>
          <w:szCs w:val="26"/>
          <w:lang w:bidi="ru-RU"/>
        </w:rPr>
      </w:pPr>
    </w:p>
    <w:p w14:paraId="459068EC" w14:textId="77777777" w:rsidR="00DC5CEA" w:rsidRP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762005E6" w14:textId="3E8F5E67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D256452" w14:textId="3E865B88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3723DA8" w14:textId="10B43A4A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D2CDDB4" w14:textId="6D4244C3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2254EF24" w14:textId="2F670D20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F6F3E52" w14:textId="09B6A463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3ECD2037" w14:textId="5E59A4F0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3019658D" w14:textId="5959AE4F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080EF9A" w14:textId="4D74DE28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77B7E00" w14:textId="779D74D4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E97D702" w14:textId="52205A71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3E3A7E7D" w14:textId="6513484A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2FC938A5" w14:textId="558ECBC9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22CC08C" w14:textId="69E3B597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5FBA4FEC" w14:textId="09990A6C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F31841C" w14:textId="39A60CD3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3246CEA6" w14:textId="61728188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0E02656" w14:textId="322B623F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564DCC9" w14:textId="4976DE74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7040D89C" w14:textId="02C2DC06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87F95B2" w14:textId="219E7408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56D62160" w14:textId="6FCB3F98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35398F6" w14:textId="19200131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7BDA76E2" w14:textId="070FC440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2E88061" w14:textId="2C91B466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CC27882" w14:textId="7B9600B2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4A5950A" w14:textId="1F537B86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0B683D1" w14:textId="54EBD559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76648ACD" w14:textId="0A2DC1A7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9BFAB5C" w14:textId="77777777" w:rsidR="00DC5CEA" w:rsidRPr="00DC5CEA" w:rsidRDefault="00DC5CEA" w:rsidP="00DC5CEA">
      <w:pPr>
        <w:widowControl w:val="0"/>
        <w:spacing w:after="150" w:line="276" w:lineRule="auto"/>
        <w:ind w:left="0" w:right="0" w:firstLine="0"/>
        <w:jc w:val="center"/>
        <w:rPr>
          <w:b/>
          <w:bCs/>
          <w:sz w:val="26"/>
          <w:szCs w:val="26"/>
          <w:lang w:bidi="ru-RU"/>
        </w:rPr>
      </w:pPr>
      <w:r w:rsidRPr="00DC5CEA">
        <w:rPr>
          <w:b/>
          <w:bCs/>
          <w:sz w:val="26"/>
          <w:szCs w:val="26"/>
          <w:lang w:bidi="ru-RU"/>
        </w:rPr>
        <w:lastRenderedPageBreak/>
        <w:t>Содержание</w:t>
      </w:r>
    </w:p>
    <w:p w14:paraId="191DA9E9" w14:textId="77777777" w:rsidR="00DC5CEA" w:rsidRPr="00DC5CEA" w:rsidRDefault="00DC5CEA" w:rsidP="00DC5CEA">
      <w:pPr>
        <w:widowControl w:val="0"/>
        <w:spacing w:after="150" w:line="276" w:lineRule="auto"/>
        <w:ind w:left="0" w:right="0" w:firstLine="0"/>
        <w:jc w:val="left"/>
        <w:rPr>
          <w:sz w:val="26"/>
          <w:szCs w:val="26"/>
          <w:lang w:bidi="ru-RU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938"/>
        <w:gridCol w:w="986"/>
      </w:tblGrid>
      <w:tr w:rsidR="00DC5CEA" w:rsidRPr="00DC5CEA" w14:paraId="62777179" w14:textId="77777777" w:rsidTr="000A728A">
        <w:tc>
          <w:tcPr>
            <w:tcW w:w="421" w:type="dxa"/>
          </w:tcPr>
          <w:p w14:paraId="220C200B" w14:textId="77777777" w:rsidR="00DC5CEA" w:rsidRPr="00DC5CEA" w:rsidRDefault="00DC5CEA" w:rsidP="00DC5CEA">
            <w:pPr>
              <w:widowControl w:val="0"/>
              <w:numPr>
                <w:ilvl w:val="0"/>
                <w:numId w:val="16"/>
              </w:numPr>
              <w:spacing w:after="0" w:line="360" w:lineRule="auto"/>
              <w:ind w:right="0"/>
              <w:jc w:val="left"/>
              <w:rPr>
                <w:sz w:val="26"/>
                <w:szCs w:val="26"/>
                <w:lang w:bidi="ru-RU"/>
              </w:rPr>
            </w:pPr>
            <w:bookmarkStart w:id="1" w:name="_Hlk98955400"/>
          </w:p>
        </w:tc>
        <w:tc>
          <w:tcPr>
            <w:tcW w:w="7938" w:type="dxa"/>
          </w:tcPr>
          <w:p w14:paraId="46361C04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bookmarkStart w:id="2" w:name="_Hlk67426724"/>
            <w:r w:rsidRPr="00DC5CEA">
              <w:rPr>
                <w:sz w:val="26"/>
                <w:szCs w:val="26"/>
                <w:lang w:bidi="ru-RU"/>
              </w:rPr>
              <w:t>Пояснительная записка</w:t>
            </w:r>
            <w:bookmarkEnd w:id="2"/>
          </w:p>
        </w:tc>
        <w:tc>
          <w:tcPr>
            <w:tcW w:w="986" w:type="dxa"/>
          </w:tcPr>
          <w:p w14:paraId="24DD8D03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4</w:t>
            </w:r>
          </w:p>
        </w:tc>
      </w:tr>
      <w:tr w:rsidR="00DC5CEA" w:rsidRPr="00DC5CEA" w14:paraId="0E05BC45" w14:textId="77777777" w:rsidTr="000A728A">
        <w:tc>
          <w:tcPr>
            <w:tcW w:w="421" w:type="dxa"/>
          </w:tcPr>
          <w:p w14:paraId="1B491071" w14:textId="77777777" w:rsidR="00DC5CEA" w:rsidRPr="00DC5CEA" w:rsidRDefault="00DC5CEA" w:rsidP="00DC5CEA">
            <w:pPr>
              <w:widowControl w:val="0"/>
              <w:numPr>
                <w:ilvl w:val="0"/>
                <w:numId w:val="16"/>
              </w:numPr>
              <w:spacing w:after="0" w:line="360" w:lineRule="auto"/>
              <w:ind w:right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5D087E97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Планирование самостоятельных работ</w:t>
            </w:r>
          </w:p>
        </w:tc>
        <w:tc>
          <w:tcPr>
            <w:tcW w:w="986" w:type="dxa"/>
          </w:tcPr>
          <w:p w14:paraId="29ED41E5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6</w:t>
            </w:r>
          </w:p>
        </w:tc>
      </w:tr>
      <w:tr w:rsidR="00DC5CEA" w:rsidRPr="00DC5CEA" w14:paraId="1AE3C04D" w14:textId="77777777" w:rsidTr="000A728A">
        <w:tc>
          <w:tcPr>
            <w:tcW w:w="421" w:type="dxa"/>
          </w:tcPr>
          <w:p w14:paraId="0D1460E3" w14:textId="77777777" w:rsidR="00DC5CEA" w:rsidRPr="00DC5CEA" w:rsidRDefault="00DC5CEA" w:rsidP="00DC5CEA">
            <w:pPr>
              <w:widowControl w:val="0"/>
              <w:numPr>
                <w:ilvl w:val="0"/>
                <w:numId w:val="16"/>
              </w:numPr>
              <w:spacing w:after="0" w:line="360" w:lineRule="auto"/>
              <w:ind w:right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61D59252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Общие рекомендации по выполнению самостоятельных работ</w:t>
            </w:r>
          </w:p>
        </w:tc>
        <w:tc>
          <w:tcPr>
            <w:tcW w:w="986" w:type="dxa"/>
          </w:tcPr>
          <w:p w14:paraId="595B33EC" w14:textId="1ECDD7DF" w:rsidR="00DC5CEA" w:rsidRPr="00DC5CEA" w:rsidRDefault="009B0500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9</w:t>
            </w:r>
          </w:p>
        </w:tc>
      </w:tr>
      <w:tr w:rsidR="00DC5CEA" w:rsidRPr="00DC5CEA" w14:paraId="32436333" w14:textId="77777777" w:rsidTr="000A728A">
        <w:tc>
          <w:tcPr>
            <w:tcW w:w="421" w:type="dxa"/>
          </w:tcPr>
          <w:p w14:paraId="2E54FC1A" w14:textId="77777777" w:rsidR="00DC5CEA" w:rsidRPr="00DC5CEA" w:rsidRDefault="00DC5CEA" w:rsidP="00DC5CEA">
            <w:pPr>
              <w:widowControl w:val="0"/>
              <w:numPr>
                <w:ilvl w:val="0"/>
                <w:numId w:val="16"/>
              </w:numPr>
              <w:spacing w:after="0" w:line="360" w:lineRule="auto"/>
              <w:ind w:right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0D5838C8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Критерии оценивания</w:t>
            </w:r>
          </w:p>
        </w:tc>
        <w:tc>
          <w:tcPr>
            <w:tcW w:w="986" w:type="dxa"/>
          </w:tcPr>
          <w:p w14:paraId="0C870123" w14:textId="633A4741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1</w:t>
            </w:r>
            <w:r w:rsidR="009B0500">
              <w:rPr>
                <w:sz w:val="26"/>
                <w:szCs w:val="26"/>
                <w:lang w:bidi="ru-RU"/>
              </w:rPr>
              <w:t>8</w:t>
            </w:r>
          </w:p>
        </w:tc>
      </w:tr>
      <w:tr w:rsidR="00DC5CEA" w:rsidRPr="00DC5CEA" w14:paraId="3E854C39" w14:textId="77777777" w:rsidTr="000A728A">
        <w:tc>
          <w:tcPr>
            <w:tcW w:w="421" w:type="dxa"/>
          </w:tcPr>
          <w:p w14:paraId="5E4159F1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0C245828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bCs/>
                <w:sz w:val="26"/>
                <w:szCs w:val="26"/>
                <w:lang w:bidi="ru-RU"/>
              </w:rPr>
              <w:t>4.1. Критерии оценивания реферата</w:t>
            </w:r>
          </w:p>
        </w:tc>
        <w:tc>
          <w:tcPr>
            <w:tcW w:w="986" w:type="dxa"/>
          </w:tcPr>
          <w:p w14:paraId="6956B5B2" w14:textId="368D7AEF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1</w:t>
            </w:r>
            <w:r w:rsidR="009B0500">
              <w:rPr>
                <w:sz w:val="26"/>
                <w:szCs w:val="26"/>
                <w:lang w:bidi="ru-RU"/>
              </w:rPr>
              <w:t>8</w:t>
            </w:r>
          </w:p>
        </w:tc>
      </w:tr>
      <w:tr w:rsidR="00DC5CEA" w:rsidRPr="00DC5CEA" w14:paraId="351D9643" w14:textId="77777777" w:rsidTr="000A728A">
        <w:tc>
          <w:tcPr>
            <w:tcW w:w="421" w:type="dxa"/>
          </w:tcPr>
          <w:p w14:paraId="1ACA0964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53D6FD45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4.2. Критерии оценивания подготовки сообщений</w:t>
            </w:r>
            <w:r w:rsidRPr="00DC5CEA">
              <w:rPr>
                <w:sz w:val="26"/>
                <w:szCs w:val="26"/>
                <w:lang w:bidi="ru-RU"/>
              </w:rPr>
              <w:tab/>
            </w:r>
          </w:p>
        </w:tc>
        <w:tc>
          <w:tcPr>
            <w:tcW w:w="986" w:type="dxa"/>
          </w:tcPr>
          <w:p w14:paraId="79BF25E4" w14:textId="2510328E" w:rsidR="00DC5CEA" w:rsidRPr="00DC5CEA" w:rsidRDefault="009B0500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19</w:t>
            </w:r>
          </w:p>
        </w:tc>
      </w:tr>
      <w:tr w:rsidR="00DC5CEA" w:rsidRPr="00DC5CEA" w14:paraId="347FC239" w14:textId="77777777" w:rsidTr="000A728A">
        <w:tc>
          <w:tcPr>
            <w:tcW w:w="421" w:type="dxa"/>
          </w:tcPr>
          <w:p w14:paraId="4B1A5AB0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5.</w:t>
            </w:r>
          </w:p>
        </w:tc>
        <w:tc>
          <w:tcPr>
            <w:tcW w:w="7938" w:type="dxa"/>
          </w:tcPr>
          <w:p w14:paraId="4D15DD51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Информационное обеспечение выполнения внеаудиторной самостоятельной работы</w:t>
            </w:r>
          </w:p>
        </w:tc>
        <w:tc>
          <w:tcPr>
            <w:tcW w:w="986" w:type="dxa"/>
          </w:tcPr>
          <w:p w14:paraId="5AD83BEC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21</w:t>
            </w:r>
          </w:p>
        </w:tc>
      </w:tr>
      <w:tr w:rsidR="00DC5CEA" w:rsidRPr="00DC5CEA" w14:paraId="4A46E0DE" w14:textId="77777777" w:rsidTr="000A728A">
        <w:tc>
          <w:tcPr>
            <w:tcW w:w="421" w:type="dxa"/>
          </w:tcPr>
          <w:p w14:paraId="244AD75B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66347EF2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 xml:space="preserve">Приложение </w:t>
            </w:r>
          </w:p>
        </w:tc>
        <w:tc>
          <w:tcPr>
            <w:tcW w:w="986" w:type="dxa"/>
          </w:tcPr>
          <w:p w14:paraId="06F6EF4C" w14:textId="5FE5B5FD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2</w:t>
            </w:r>
            <w:r w:rsidR="009B0500">
              <w:rPr>
                <w:sz w:val="26"/>
                <w:szCs w:val="26"/>
                <w:lang w:bidi="ru-RU"/>
              </w:rPr>
              <w:t>3</w:t>
            </w:r>
          </w:p>
        </w:tc>
      </w:tr>
      <w:bookmarkEnd w:id="1"/>
    </w:tbl>
    <w:p w14:paraId="186ADBCB" w14:textId="567EB018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55366F25" w14:textId="2452C3E5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631FFC9" w14:textId="172E8276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E4FA46F" w14:textId="00641FAD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C1FF250" w14:textId="77777777" w:rsidR="00DC5CEA" w:rsidRP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25C74223" w14:textId="2BECFA6B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3D4F97CA" w14:textId="4EDB04E3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3575500" w14:textId="0864C75B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D40A62F" w14:textId="54340E6C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C1A2BA9" w14:textId="4309D7D9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BAA7792" w14:textId="05BA10C8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E227C22" w14:textId="1C00F607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BEB1D91" w14:textId="35DA3844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FAD5475" w14:textId="078DD87C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7B6C790" w14:textId="6A12DA31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704985CE" w14:textId="4F9F2147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26CC7AEF" w14:textId="0D94EA02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24E217A2" w14:textId="10B17194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25EF870" w14:textId="106D809C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53EBA2AF" w14:textId="11CD0565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154A3CD" w14:textId="271C941D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E6AEF8F" w14:textId="377509D1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20067659" w14:textId="32F70734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9DC2BAF" w14:textId="1E84B197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39DBF9A" w14:textId="35CC574E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7B3E1570" w14:textId="17C95C2E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22E2192B" w14:textId="56EC52E6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33517F2" w14:textId="66E4894F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8749934" w14:textId="5C26433F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1F9EC64" w14:textId="77777777" w:rsidR="00DC5CEA" w:rsidRP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28D4C5F" w14:textId="52438941" w:rsidR="001F4770" w:rsidRPr="00DC5CEA" w:rsidRDefault="001F4770" w:rsidP="00DC5CEA">
      <w:pPr>
        <w:pStyle w:val="a4"/>
        <w:numPr>
          <w:ilvl w:val="0"/>
          <w:numId w:val="17"/>
        </w:numPr>
        <w:tabs>
          <w:tab w:val="left" w:pos="284"/>
          <w:tab w:val="left" w:pos="851"/>
        </w:tabs>
        <w:spacing w:after="0" w:line="240" w:lineRule="auto"/>
        <w:ind w:right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DC5CEA">
        <w:rPr>
          <w:rFonts w:eastAsia="Calibri"/>
          <w:b/>
          <w:color w:val="auto"/>
          <w:sz w:val="26"/>
          <w:szCs w:val="26"/>
          <w:lang w:eastAsia="en-US"/>
        </w:rPr>
        <w:t>Пояснительная записка</w:t>
      </w:r>
    </w:p>
    <w:p w14:paraId="49761655" w14:textId="77777777" w:rsidR="00DC5CEA" w:rsidRPr="00DC5CEA" w:rsidRDefault="00DC5CEA" w:rsidP="00DC5CEA">
      <w:pPr>
        <w:pStyle w:val="a4"/>
        <w:tabs>
          <w:tab w:val="left" w:pos="284"/>
          <w:tab w:val="left" w:pos="851"/>
        </w:tabs>
        <w:spacing w:after="0" w:line="240" w:lineRule="auto"/>
        <w:ind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1B79223" w14:textId="77777777" w:rsidR="001F4770" w:rsidRPr="00DC5CEA" w:rsidRDefault="001F4770" w:rsidP="00DC5CEA">
      <w:pPr>
        <w:spacing w:after="0" w:line="276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 xml:space="preserve">Методические рекомендации по выполнению внеаудиторной самостоятельной работы по </w:t>
      </w:r>
      <w:r w:rsidR="001975F6" w:rsidRPr="00DC5CEA">
        <w:rPr>
          <w:rFonts w:eastAsia="Calibri"/>
          <w:color w:val="auto"/>
          <w:sz w:val="26"/>
          <w:szCs w:val="26"/>
          <w:lang w:eastAsia="en-US"/>
        </w:rPr>
        <w:t xml:space="preserve">дисциплине </w:t>
      </w:r>
      <w:r w:rsidRPr="00DC5CEA">
        <w:rPr>
          <w:rFonts w:eastAsia="Calibri"/>
          <w:color w:val="auto"/>
          <w:sz w:val="26"/>
          <w:szCs w:val="26"/>
          <w:lang w:eastAsia="en-US"/>
        </w:rPr>
        <w:t>ОУД.05 История</w:t>
      </w:r>
      <w:r w:rsidR="0041162F" w:rsidRPr="00DC5CEA">
        <w:rPr>
          <w:rFonts w:eastAsia="Calibri"/>
          <w:color w:val="auto"/>
          <w:sz w:val="26"/>
          <w:szCs w:val="26"/>
          <w:lang w:eastAsia="en-US"/>
        </w:rPr>
        <w:t xml:space="preserve"> </w:t>
      </w:r>
      <w:r w:rsidRPr="00DC5CEA">
        <w:rPr>
          <w:rFonts w:eastAsia="Calibri"/>
          <w:color w:val="auto"/>
          <w:sz w:val="26"/>
          <w:szCs w:val="26"/>
          <w:lang w:eastAsia="en-US"/>
        </w:rPr>
        <w:t xml:space="preserve">разработаны с целью </w:t>
      </w:r>
      <w:r w:rsidRPr="00DC5CEA">
        <w:rPr>
          <w:rFonts w:eastAsia="Calibri"/>
          <w:bCs/>
          <w:color w:val="auto"/>
          <w:sz w:val="26"/>
          <w:szCs w:val="26"/>
          <w:lang w:eastAsia="en-US"/>
        </w:rPr>
        <w:t xml:space="preserve">формирования у </w:t>
      </w:r>
      <w:r w:rsidRPr="00DC5CEA">
        <w:rPr>
          <w:rFonts w:eastAsia="Calibri"/>
          <w:color w:val="auto"/>
          <w:sz w:val="26"/>
          <w:szCs w:val="26"/>
          <w:lang w:eastAsia="en-US"/>
        </w:rPr>
        <w:t>обучающихся</w:t>
      </w:r>
      <w:r w:rsidRPr="00DC5CEA">
        <w:rPr>
          <w:rFonts w:eastAsia="Calibri"/>
          <w:bCs/>
          <w:color w:val="auto"/>
          <w:sz w:val="26"/>
          <w:szCs w:val="26"/>
          <w:lang w:eastAsia="en-US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7A6DEFFA" w14:textId="77777777" w:rsidR="001F4770" w:rsidRPr="00DC5CEA" w:rsidRDefault="001F4770" w:rsidP="00DC5CEA">
      <w:pPr>
        <w:spacing w:after="0" w:line="276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Для допуска к дифференцированному зачёту необходимо выполнение 70% занятий (4 из 7).</w:t>
      </w:r>
    </w:p>
    <w:p w14:paraId="669C418D" w14:textId="77777777" w:rsidR="002561AA" w:rsidRPr="00DC5CEA" w:rsidRDefault="001F4770" w:rsidP="00DC5CEA">
      <w:pPr>
        <w:spacing w:after="0" w:line="259" w:lineRule="auto"/>
        <w:ind w:left="0" w:right="0" w:firstLine="709"/>
        <w:rPr>
          <w:sz w:val="26"/>
          <w:szCs w:val="26"/>
        </w:rPr>
      </w:pPr>
      <w:r w:rsidRPr="00DC5CEA">
        <w:rPr>
          <w:sz w:val="26"/>
          <w:szCs w:val="26"/>
        </w:rPr>
        <w:t>Выполнение внеаудиторной самостоятельной работы способствует достижению следующих</w:t>
      </w:r>
      <w:r w:rsidR="000805A7" w:rsidRPr="00DC5CEA">
        <w:rPr>
          <w:sz w:val="26"/>
          <w:szCs w:val="26"/>
        </w:rPr>
        <w:t xml:space="preserve"> целей: </w:t>
      </w:r>
    </w:p>
    <w:p w14:paraId="138B9A9D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14:paraId="6DB72B16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формирование понимания истории как процесса эволюции общества, цивилизации и истории как науки; </w:t>
      </w:r>
    </w:p>
    <w:p w14:paraId="26FCD1B9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усвоение интегративной системы знаний об истории человечества при особом внимании к месту и роли России во всемирно-историческом </w:t>
      </w:r>
    </w:p>
    <w:p w14:paraId="4C065AE2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процессе; </w:t>
      </w:r>
    </w:p>
    <w:p w14:paraId="2AD95E2E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развитие способности у обучающихся осмысливать важнейшие исторические события, процессы и явления; </w:t>
      </w:r>
    </w:p>
    <w:p w14:paraId="6FFEC886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 </w:t>
      </w:r>
    </w:p>
    <w:p w14:paraId="6129723E" w14:textId="77777777" w:rsid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14:paraId="1F06657A" w14:textId="639EE0F8" w:rsidR="002561AA" w:rsidRPr="00DC5CEA" w:rsidRDefault="000805A7" w:rsidP="00DC5CEA">
      <w:pPr>
        <w:spacing w:after="0" w:line="269" w:lineRule="auto"/>
        <w:ind w:left="0" w:right="0" w:firstLine="709"/>
        <w:rPr>
          <w:sz w:val="26"/>
          <w:szCs w:val="26"/>
        </w:rPr>
      </w:pPr>
      <w:r w:rsidRPr="00DC5CEA">
        <w:rPr>
          <w:sz w:val="26"/>
          <w:szCs w:val="26"/>
        </w:rPr>
        <w:t xml:space="preserve">Освоение содержания учебной дисциплины обеспечивает достижение студентами следующих результатов: </w:t>
      </w:r>
    </w:p>
    <w:p w14:paraId="536FAE85" w14:textId="77777777" w:rsidR="002561AA" w:rsidRPr="00DC5CEA" w:rsidRDefault="000805A7" w:rsidP="00DC5CEA">
      <w:pPr>
        <w:numPr>
          <w:ilvl w:val="0"/>
          <w:numId w:val="2"/>
        </w:numPr>
        <w:spacing w:after="0" w:line="269" w:lineRule="auto"/>
        <w:ind w:right="0" w:firstLine="0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личностных:</w:t>
      </w:r>
      <w:r w:rsidRPr="00DC5CEA">
        <w:rPr>
          <w:i/>
          <w:sz w:val="26"/>
          <w:szCs w:val="26"/>
        </w:rPr>
        <w:t xml:space="preserve"> </w:t>
      </w:r>
    </w:p>
    <w:p w14:paraId="7E86FCCE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spellStart"/>
      <w:r w:rsidRPr="00DC5CEA">
        <w:rPr>
          <w:sz w:val="26"/>
          <w:szCs w:val="26"/>
        </w:rPr>
        <w:t>сформированность</w:t>
      </w:r>
      <w:proofErr w:type="spellEnd"/>
      <w:r w:rsidRPr="00DC5CEA">
        <w:rPr>
          <w:sz w:val="26"/>
          <w:szCs w:val="26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14:paraId="1B9D5889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14:paraId="7E5A303F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готовность к служению Отечеству, его защите; </w:t>
      </w:r>
    </w:p>
    <w:p w14:paraId="64F9CEBB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proofErr w:type="spellStart"/>
      <w:r w:rsidRPr="00DC5CEA">
        <w:rPr>
          <w:sz w:val="26"/>
          <w:szCs w:val="26"/>
        </w:rPr>
        <w:t>сформированность</w:t>
      </w:r>
      <w:proofErr w:type="spellEnd"/>
      <w:r w:rsidRPr="00DC5CEA">
        <w:rPr>
          <w:sz w:val="26"/>
          <w:szCs w:val="26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</w:t>
      </w:r>
      <w:r w:rsidRPr="00DC5CEA">
        <w:rPr>
          <w:sz w:val="26"/>
          <w:szCs w:val="26"/>
        </w:rPr>
        <w:lastRenderedPageBreak/>
        <w:t xml:space="preserve">культур, а также различных форм общественного сознания, осознание своего места в поликультурном мире; </w:t>
      </w:r>
    </w:p>
    <w:p w14:paraId="5E7CC0DC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spellStart"/>
      <w:r w:rsidRPr="00DC5CEA">
        <w:rPr>
          <w:sz w:val="26"/>
          <w:szCs w:val="26"/>
        </w:rPr>
        <w:t>сформированность</w:t>
      </w:r>
      <w:proofErr w:type="spellEnd"/>
      <w:r w:rsidRPr="00DC5CEA">
        <w:rPr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</w:t>
      </w:r>
    </w:p>
    <w:p w14:paraId="72FFAB75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готовность и способность к самостоятельной, творческой и ответственной деятельности; </w:t>
      </w:r>
    </w:p>
    <w:p w14:paraId="5561AB27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  <w:r w:rsidRPr="00DC5CEA">
        <w:rPr>
          <w:i/>
          <w:sz w:val="26"/>
          <w:szCs w:val="26"/>
          <w:u w:val="single" w:color="000000"/>
        </w:rPr>
        <w:t xml:space="preserve">- </w:t>
      </w:r>
      <w:proofErr w:type="spellStart"/>
      <w:r w:rsidRPr="00DC5CEA">
        <w:rPr>
          <w:i/>
          <w:sz w:val="26"/>
          <w:szCs w:val="26"/>
          <w:u w:val="single" w:color="000000"/>
        </w:rPr>
        <w:t>метапредметных</w:t>
      </w:r>
      <w:proofErr w:type="spellEnd"/>
      <w:r w:rsidRPr="00DC5CEA">
        <w:rPr>
          <w:i/>
          <w:sz w:val="26"/>
          <w:szCs w:val="26"/>
          <w:u w:val="single" w:color="000000"/>
        </w:rPr>
        <w:t>:</w:t>
      </w:r>
      <w:r w:rsidRPr="00DC5CEA">
        <w:rPr>
          <w:i/>
          <w:sz w:val="26"/>
          <w:szCs w:val="26"/>
        </w:rPr>
        <w:t xml:space="preserve"> </w:t>
      </w:r>
    </w:p>
    <w:p w14:paraId="1EEFD68E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 </w:t>
      </w:r>
    </w:p>
    <w:p w14:paraId="7206C1D3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14:paraId="0846BD5B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14:paraId="1CDB0FB9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14:paraId="1AF6E082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готовность и способность к самостоятельной </w:t>
      </w:r>
      <w:proofErr w:type="spellStart"/>
      <w:r w:rsidRPr="00DC5CEA">
        <w:rPr>
          <w:sz w:val="26"/>
          <w:szCs w:val="26"/>
        </w:rPr>
        <w:t>информационнопознавательной</w:t>
      </w:r>
      <w:proofErr w:type="spellEnd"/>
      <w:r w:rsidRPr="00DC5CEA">
        <w:rPr>
          <w:sz w:val="26"/>
          <w:szCs w:val="26"/>
        </w:rPr>
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14:paraId="0C0FACD4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5065ED13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14:paraId="7144C43F" w14:textId="77777777" w:rsidR="002561AA" w:rsidRPr="00DC5CEA" w:rsidRDefault="000805A7" w:rsidP="00DC5CEA">
      <w:pPr>
        <w:numPr>
          <w:ilvl w:val="0"/>
          <w:numId w:val="2"/>
        </w:numPr>
        <w:spacing w:after="0" w:line="269" w:lineRule="auto"/>
        <w:ind w:right="0" w:firstLine="0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предметных:</w:t>
      </w:r>
      <w:r w:rsidRPr="00DC5CEA">
        <w:rPr>
          <w:i/>
          <w:sz w:val="26"/>
          <w:szCs w:val="26"/>
        </w:rPr>
        <w:t xml:space="preserve"> </w:t>
      </w:r>
    </w:p>
    <w:p w14:paraId="762996A0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spellStart"/>
      <w:r w:rsidRPr="00DC5CEA">
        <w:rPr>
          <w:sz w:val="26"/>
          <w:szCs w:val="26"/>
        </w:rPr>
        <w:t>сформированность</w:t>
      </w:r>
      <w:proofErr w:type="spellEnd"/>
      <w:r w:rsidRPr="00DC5CEA">
        <w:rPr>
          <w:sz w:val="26"/>
          <w:szCs w:val="26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14:paraId="34846E23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14:paraId="578211D9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spellStart"/>
      <w:r w:rsidRPr="00DC5CEA">
        <w:rPr>
          <w:sz w:val="26"/>
          <w:szCs w:val="26"/>
        </w:rPr>
        <w:t>сформированность</w:t>
      </w:r>
      <w:proofErr w:type="spellEnd"/>
      <w:r w:rsidRPr="00DC5CEA">
        <w:rPr>
          <w:sz w:val="26"/>
          <w:szCs w:val="26"/>
        </w:rPr>
        <w:t xml:space="preserve"> умений применять исторические знания в профессиональной и общественной деятельности, поликультурном общении; </w:t>
      </w:r>
    </w:p>
    <w:p w14:paraId="33F3A992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владение навыками проектной деятельности и исторической реконструкции с привлечением различных источников; </w:t>
      </w:r>
    </w:p>
    <w:p w14:paraId="0BF10B97" w14:textId="52590B20" w:rsidR="00DC5CE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spellStart"/>
      <w:r w:rsidRPr="00DC5CEA">
        <w:rPr>
          <w:sz w:val="26"/>
          <w:szCs w:val="26"/>
        </w:rPr>
        <w:lastRenderedPageBreak/>
        <w:t>сформированность</w:t>
      </w:r>
      <w:proofErr w:type="spellEnd"/>
      <w:r w:rsidRPr="00DC5CEA">
        <w:rPr>
          <w:sz w:val="26"/>
          <w:szCs w:val="26"/>
        </w:rPr>
        <w:t xml:space="preserve"> умений вести диалог, обосновывать свою точку зрения в дискуссии по исторической тематике.</w:t>
      </w:r>
    </w:p>
    <w:p w14:paraId="71C256DC" w14:textId="5D93D8CD" w:rsidR="009A49E2" w:rsidRPr="00DC5CEA" w:rsidRDefault="003E0EAB" w:rsidP="00DC5CEA">
      <w:pPr>
        <w:spacing w:after="0" w:line="269" w:lineRule="auto"/>
        <w:ind w:left="0" w:right="0" w:firstLine="709"/>
        <w:rPr>
          <w:sz w:val="26"/>
          <w:szCs w:val="26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Выполнение</w:t>
      </w:r>
      <w:r w:rsidRPr="00DC5CEA">
        <w:rPr>
          <w:sz w:val="26"/>
          <w:szCs w:val="26"/>
        </w:rPr>
        <w:t xml:space="preserve"> внеаудиторной самостоятельной работы</w:t>
      </w:r>
      <w:r w:rsidRPr="00DC5CEA">
        <w:rPr>
          <w:rFonts w:eastAsia="Calibri"/>
          <w:color w:val="auto"/>
          <w:sz w:val="26"/>
          <w:szCs w:val="26"/>
          <w:lang w:eastAsia="en-US"/>
        </w:rPr>
        <w:t xml:space="preserve"> обучающимся способствует овладению следующими </w:t>
      </w:r>
      <w:r w:rsidRPr="00DC5CEA">
        <w:rPr>
          <w:rFonts w:eastAsia="Calibri"/>
          <w:b/>
          <w:bCs/>
          <w:i/>
          <w:iCs/>
          <w:color w:val="auto"/>
          <w:sz w:val="26"/>
          <w:szCs w:val="26"/>
          <w:lang w:eastAsia="en-US"/>
        </w:rPr>
        <w:t>общими и профессиональными компетенциями</w:t>
      </w:r>
      <w:r w:rsidRPr="00DC5CEA">
        <w:rPr>
          <w:rFonts w:eastAsia="Calibri"/>
          <w:color w:val="auto"/>
          <w:sz w:val="26"/>
          <w:szCs w:val="26"/>
          <w:lang w:eastAsia="en-US"/>
        </w:rPr>
        <w:t>:</w:t>
      </w:r>
      <w:r w:rsidR="00941615" w:rsidRPr="00DC5CEA">
        <w:rPr>
          <w:rFonts w:eastAsia="Calibri"/>
          <w:color w:val="auto"/>
          <w:sz w:val="26"/>
          <w:szCs w:val="26"/>
          <w:lang w:eastAsia="en-US"/>
        </w:rPr>
        <w:t xml:space="preserve"> </w:t>
      </w:r>
    </w:p>
    <w:p w14:paraId="478B3659" w14:textId="77777777" w:rsidR="00941615" w:rsidRPr="00DC5CEA" w:rsidRDefault="00941615" w:rsidP="00DC5CEA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01000E9E" w14:textId="77777777" w:rsidR="00941615" w:rsidRPr="00DC5CEA" w:rsidRDefault="00941615" w:rsidP="00DC5CEA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A3D8555" w14:textId="77777777" w:rsidR="00941615" w:rsidRPr="00DC5CEA" w:rsidRDefault="00941615" w:rsidP="00DC5CEA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ОК 5. Использовать информационно-коммуникационные технологии в профессиональной деятельности.</w:t>
      </w:r>
    </w:p>
    <w:p w14:paraId="25310817" w14:textId="77777777" w:rsidR="00941615" w:rsidRPr="00DC5CEA" w:rsidRDefault="00941615" w:rsidP="00DC5CEA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ОК 6. Работать в коллективе и в команде, эффективно общаться с коллегами, руководством, потребителями.</w:t>
      </w:r>
    </w:p>
    <w:p w14:paraId="37259110" w14:textId="77777777" w:rsidR="00941615" w:rsidRPr="00DC5CEA" w:rsidRDefault="00941615" w:rsidP="00DC5CEA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C1C82C0" w14:textId="77777777" w:rsidR="00941615" w:rsidRPr="00DC5CEA" w:rsidRDefault="00941615" w:rsidP="00DC5CEA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1CD0E821" w14:textId="77777777" w:rsidR="002561AA" w:rsidRPr="00DC5CEA" w:rsidRDefault="002561AA" w:rsidP="00DC5CEA">
      <w:pPr>
        <w:spacing w:after="0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076184CE" w14:textId="571E5E2D" w:rsidR="002561AA" w:rsidRPr="00591595" w:rsidRDefault="006944D8" w:rsidP="00591595">
      <w:pPr>
        <w:pStyle w:val="a4"/>
        <w:numPr>
          <w:ilvl w:val="0"/>
          <w:numId w:val="17"/>
        </w:numPr>
        <w:spacing w:after="0" w:line="259" w:lineRule="auto"/>
        <w:ind w:right="0"/>
        <w:jc w:val="center"/>
        <w:rPr>
          <w:sz w:val="26"/>
          <w:szCs w:val="26"/>
        </w:rPr>
      </w:pPr>
      <w:r w:rsidRPr="00591595">
        <w:rPr>
          <w:b/>
          <w:sz w:val="26"/>
          <w:szCs w:val="26"/>
        </w:rPr>
        <w:t>ПЛАНИРОВАНИЕ</w:t>
      </w:r>
      <w:r w:rsidR="000805A7" w:rsidRPr="00591595">
        <w:rPr>
          <w:b/>
          <w:sz w:val="26"/>
          <w:szCs w:val="26"/>
        </w:rPr>
        <w:t xml:space="preserve"> ВНЕАУДИТОРНОЙ САМОСТОЯТЕЛЬНОЙ РАБОТЫ</w:t>
      </w:r>
    </w:p>
    <w:p w14:paraId="43308736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sz w:val="26"/>
          <w:szCs w:val="26"/>
        </w:rPr>
        <w:t xml:space="preserve"> </w:t>
      </w:r>
    </w:p>
    <w:tbl>
      <w:tblPr>
        <w:tblStyle w:val="TableGrid"/>
        <w:tblW w:w="10592" w:type="dxa"/>
        <w:tblInd w:w="-816" w:type="dxa"/>
        <w:tblCellMar>
          <w:top w:w="7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2740"/>
        <w:gridCol w:w="2337"/>
        <w:gridCol w:w="5515"/>
      </w:tblGrid>
      <w:tr w:rsidR="002561AA" w:rsidRPr="00DC5CEA" w14:paraId="42863E70" w14:textId="77777777" w:rsidTr="00591595">
        <w:trPr>
          <w:trHeight w:val="837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FFB2F" w14:textId="77777777" w:rsidR="002561AA" w:rsidRPr="00591595" w:rsidRDefault="000805A7" w:rsidP="00DC5CEA">
            <w:pPr>
              <w:spacing w:after="0" w:line="259" w:lineRule="auto"/>
              <w:ind w:left="0" w:right="0" w:firstLine="0"/>
              <w:jc w:val="center"/>
              <w:rPr>
                <w:iCs/>
                <w:sz w:val="26"/>
                <w:szCs w:val="26"/>
              </w:rPr>
            </w:pPr>
            <w:r w:rsidRPr="00591595">
              <w:rPr>
                <w:b/>
                <w:iCs/>
                <w:sz w:val="26"/>
                <w:szCs w:val="26"/>
              </w:rPr>
              <w:t xml:space="preserve">Наименование тем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085F" w14:textId="77777777" w:rsidR="002561AA" w:rsidRPr="00591595" w:rsidRDefault="000805A7" w:rsidP="00DC5CEA">
            <w:pPr>
              <w:spacing w:after="0" w:line="259" w:lineRule="auto"/>
              <w:ind w:left="0" w:right="0" w:firstLine="0"/>
              <w:jc w:val="center"/>
              <w:rPr>
                <w:iCs/>
                <w:sz w:val="26"/>
                <w:szCs w:val="26"/>
              </w:rPr>
            </w:pPr>
            <w:r w:rsidRPr="00591595">
              <w:rPr>
                <w:b/>
                <w:iCs/>
                <w:sz w:val="26"/>
                <w:szCs w:val="26"/>
              </w:rPr>
              <w:t xml:space="preserve">Объем часов самостоятельной работы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21D99" w14:textId="7082878C" w:rsidR="002561AA" w:rsidRPr="00591595" w:rsidRDefault="00591595" w:rsidP="00DC5CEA">
            <w:pPr>
              <w:spacing w:after="0" w:line="259" w:lineRule="auto"/>
              <w:ind w:left="0" w:right="0" w:hanging="410"/>
              <w:jc w:val="left"/>
              <w:rPr>
                <w:iCs/>
                <w:sz w:val="26"/>
                <w:szCs w:val="26"/>
              </w:rPr>
            </w:pPr>
            <w:r w:rsidRPr="00591595">
              <w:rPr>
                <w:b/>
                <w:iCs/>
                <w:sz w:val="26"/>
                <w:szCs w:val="26"/>
              </w:rPr>
              <w:t>Со Содержание</w:t>
            </w:r>
            <w:r w:rsidR="000805A7" w:rsidRPr="00591595">
              <w:rPr>
                <w:b/>
                <w:iCs/>
                <w:sz w:val="26"/>
                <w:szCs w:val="26"/>
              </w:rPr>
              <w:t xml:space="preserve"> заданий для внеаудиторной самостоятельной работы</w:t>
            </w:r>
            <w:r w:rsidR="000805A7" w:rsidRPr="00591595">
              <w:rPr>
                <w:iCs/>
                <w:sz w:val="26"/>
                <w:szCs w:val="26"/>
              </w:rPr>
              <w:t xml:space="preserve"> </w:t>
            </w:r>
          </w:p>
        </w:tc>
      </w:tr>
      <w:tr w:rsidR="002561AA" w:rsidRPr="00DC5CEA" w14:paraId="270D8250" w14:textId="77777777" w:rsidTr="00591595">
        <w:trPr>
          <w:trHeight w:val="288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2FF2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</w:rPr>
              <w:t xml:space="preserve">1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27E9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</w:rPr>
              <w:t xml:space="preserve">2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FD0B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</w:rPr>
              <w:t>3</w:t>
            </w:r>
            <w:r w:rsidRPr="00DC5CEA">
              <w:rPr>
                <w:sz w:val="26"/>
                <w:szCs w:val="26"/>
              </w:rPr>
              <w:t xml:space="preserve"> </w:t>
            </w:r>
          </w:p>
        </w:tc>
      </w:tr>
      <w:tr w:rsidR="002561AA" w:rsidRPr="00DC5CEA" w14:paraId="1D080750" w14:textId="77777777" w:rsidTr="00591595">
        <w:trPr>
          <w:trHeight w:val="139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FF71" w14:textId="77777777" w:rsidR="002561AA" w:rsidRPr="00DC5CEA" w:rsidRDefault="008E7C9B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7DB9" w14:textId="77777777" w:rsidR="002561AA" w:rsidRPr="00DC5CEA" w:rsidRDefault="008E7C9B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4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FCB8" w14:textId="77777777" w:rsidR="00E67CB7" w:rsidRPr="00DC5CEA" w:rsidRDefault="008E7C9B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Разложения родового общества. Предпосылки возникнове</w:t>
            </w:r>
            <w:r w:rsidR="00513A4A" w:rsidRPr="00DC5CEA">
              <w:rPr>
                <w:sz w:val="26"/>
                <w:szCs w:val="26"/>
              </w:rPr>
              <w:t xml:space="preserve">ния </w:t>
            </w:r>
            <w:proofErr w:type="spellStart"/>
            <w:proofErr w:type="gramStart"/>
            <w:r w:rsidR="00513A4A" w:rsidRPr="00DC5CEA">
              <w:rPr>
                <w:sz w:val="26"/>
                <w:szCs w:val="26"/>
              </w:rPr>
              <w:t>цивилизаци</w:t>
            </w:r>
            <w:proofErr w:type="spellEnd"/>
            <w:r w:rsidRPr="00DC5CEA">
              <w:rPr>
                <w:sz w:val="26"/>
                <w:szCs w:val="26"/>
              </w:rPr>
              <w:t>.(</w:t>
            </w:r>
            <w:proofErr w:type="gramEnd"/>
            <w:r w:rsidRPr="00DC5CEA">
              <w:rPr>
                <w:sz w:val="26"/>
                <w:szCs w:val="26"/>
              </w:rPr>
              <w:t>подготовить сообщение</w:t>
            </w:r>
            <w:r w:rsidR="00E67CB7" w:rsidRPr="00DC5CEA">
              <w:rPr>
                <w:sz w:val="26"/>
                <w:szCs w:val="26"/>
              </w:rPr>
              <w:t>)</w:t>
            </w:r>
          </w:p>
          <w:p w14:paraId="4AD308DE" w14:textId="77777777" w:rsidR="002561AA" w:rsidRPr="00DC5CEA" w:rsidRDefault="008E7C9B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  <w:u w:val="single" w:color="000000"/>
              </w:rPr>
              <w:t xml:space="preserve"> </w:t>
            </w:r>
            <w:r w:rsidR="000805A7" w:rsidRPr="00DC5CEA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C5CEA">
              <w:rPr>
                <w:i/>
                <w:sz w:val="26"/>
                <w:szCs w:val="26"/>
              </w:rPr>
              <w:t xml:space="preserve">: выступление с сообщениями </w:t>
            </w:r>
            <w:r w:rsidR="000805A7" w:rsidRPr="00DC5CEA">
              <w:rPr>
                <w:i/>
                <w:sz w:val="26"/>
                <w:szCs w:val="26"/>
              </w:rPr>
              <w:t xml:space="preserve"> </w:t>
            </w:r>
            <w:r w:rsidR="000805A7" w:rsidRPr="00DC5CEA">
              <w:rPr>
                <w:sz w:val="26"/>
                <w:szCs w:val="26"/>
              </w:rPr>
              <w:t xml:space="preserve"> </w:t>
            </w:r>
          </w:p>
        </w:tc>
      </w:tr>
      <w:tr w:rsidR="002561AA" w:rsidRPr="00DC5CEA" w14:paraId="64E8A2B2" w14:textId="77777777" w:rsidTr="00591595">
        <w:trPr>
          <w:trHeight w:val="111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59A9" w14:textId="77777777" w:rsidR="002561AA" w:rsidRPr="00DC5CEA" w:rsidRDefault="00E67CB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57AD2" w14:textId="77777777" w:rsidR="002561AA" w:rsidRPr="00DC5CEA" w:rsidRDefault="00E67CB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4</w:t>
            </w:r>
            <w:r w:rsidR="000805A7" w:rsidRPr="00DC5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7647" w14:textId="77777777" w:rsidR="00E67CB7" w:rsidRPr="00DC5CEA" w:rsidRDefault="00E67CB7" w:rsidP="00DC5CEA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Религия древних евреев. Культурное наследие.</w:t>
            </w:r>
            <w:r w:rsidRPr="00DC5CEA">
              <w:rPr>
                <w:rFonts w:eastAsiaTheme="minorHAnsi"/>
                <w:iCs/>
                <w:sz w:val="26"/>
                <w:szCs w:val="26"/>
              </w:rPr>
              <w:t xml:space="preserve"> Превращение христианства в государственную религию Римской империи </w:t>
            </w:r>
            <w:r w:rsidRPr="00DC5CEA">
              <w:rPr>
                <w:rFonts w:eastAsiaTheme="minorHAnsi"/>
                <w:sz w:val="26"/>
                <w:szCs w:val="26"/>
              </w:rPr>
              <w:t>(подготовить сообщение)</w:t>
            </w:r>
          </w:p>
          <w:p w14:paraId="1D8726CF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="00513A4A" w:rsidRPr="00DC5CEA">
              <w:rPr>
                <w:i/>
                <w:sz w:val="26"/>
                <w:szCs w:val="26"/>
              </w:rPr>
              <w:t>:</w:t>
            </w:r>
            <w:r w:rsidR="00E67CB7" w:rsidRPr="00DC5CEA">
              <w:rPr>
                <w:i/>
                <w:sz w:val="26"/>
                <w:szCs w:val="26"/>
              </w:rPr>
              <w:t xml:space="preserve"> выступление с сообщениями  </w:t>
            </w:r>
            <w:r w:rsidR="00E67CB7" w:rsidRPr="00DC5CEA">
              <w:rPr>
                <w:sz w:val="26"/>
                <w:szCs w:val="26"/>
              </w:rPr>
              <w:t xml:space="preserve"> </w:t>
            </w:r>
          </w:p>
        </w:tc>
      </w:tr>
      <w:tr w:rsidR="002561AA" w:rsidRPr="00DC5CEA" w14:paraId="16F93DD7" w14:textId="77777777" w:rsidTr="00591595">
        <w:trPr>
          <w:trHeight w:val="139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7C27" w14:textId="77777777" w:rsidR="002561AA" w:rsidRPr="00DC5CEA" w:rsidRDefault="00E67CB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rFonts w:eastAsiaTheme="minorHAnsi"/>
                <w:b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5B6D1" w14:textId="77777777" w:rsidR="002561AA" w:rsidRPr="00DC5CEA" w:rsidRDefault="00E67CB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4</w:t>
            </w:r>
            <w:r w:rsidR="000805A7" w:rsidRPr="00DC5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30D0" w14:textId="77777777" w:rsidR="00E67CB7" w:rsidRPr="00DC5CEA" w:rsidRDefault="00E67CB7" w:rsidP="00DC5CEA">
            <w:pPr>
              <w:spacing w:after="0" w:line="259" w:lineRule="auto"/>
              <w:ind w:left="0" w:right="0" w:firstLine="0"/>
              <w:jc w:val="left"/>
              <w:rPr>
                <w:b/>
                <w:i/>
                <w:sz w:val="26"/>
                <w:szCs w:val="26"/>
                <w:u w:val="single" w:color="000000"/>
              </w:rPr>
            </w:pPr>
          </w:p>
          <w:p w14:paraId="237480F1" w14:textId="77777777" w:rsidR="00E67CB7" w:rsidRPr="00DC5CEA" w:rsidRDefault="00E67CB7" w:rsidP="00DC5CEA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 xml:space="preserve"> Мусульмане и христиане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. </w:t>
            </w:r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 xml:space="preserve">Халифат </w:t>
            </w:r>
            <w:proofErr w:type="spellStart"/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Омейядов</w:t>
            </w:r>
            <w:proofErr w:type="spellEnd"/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 xml:space="preserve"> и</w:t>
            </w:r>
          </w:p>
          <w:p w14:paraId="47836E2C" w14:textId="77777777" w:rsidR="00E67CB7" w:rsidRPr="00DC5CEA" w:rsidRDefault="00E67CB7" w:rsidP="00DC5CEA">
            <w:pPr>
              <w:spacing w:after="0" w:line="259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Аббасидов</w:t>
            </w:r>
            <w:proofErr w:type="spellEnd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.</w:t>
            </w:r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 xml:space="preserve"> Архитектура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, </w:t>
            </w:r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каллиграфия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, </w:t>
            </w:r>
            <w:proofErr w:type="gramStart"/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литература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.(</w:t>
            </w:r>
            <w:proofErr w:type="gramEnd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работа с историографическими источниками, подготовить презентации)</w:t>
            </w:r>
          </w:p>
          <w:p w14:paraId="182678E9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C5CEA">
              <w:rPr>
                <w:i/>
                <w:sz w:val="26"/>
                <w:szCs w:val="26"/>
              </w:rPr>
              <w:t xml:space="preserve">: </w:t>
            </w:r>
            <w:r w:rsidR="00E67CB7" w:rsidRPr="00DC5CEA">
              <w:rPr>
                <w:i/>
                <w:sz w:val="26"/>
                <w:szCs w:val="26"/>
              </w:rPr>
              <w:t>представление презентаций</w:t>
            </w:r>
          </w:p>
        </w:tc>
      </w:tr>
      <w:tr w:rsidR="002561AA" w:rsidRPr="00DC5CEA" w14:paraId="6F08BF11" w14:textId="77777777" w:rsidTr="00591595">
        <w:trPr>
          <w:trHeight w:val="111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279C" w14:textId="77777777" w:rsidR="002561AA" w:rsidRPr="00DC5CEA" w:rsidRDefault="00E67CB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rFonts w:eastAsiaTheme="minorHAnsi"/>
                <w:b/>
                <w:bCs/>
                <w:sz w:val="26"/>
                <w:szCs w:val="26"/>
              </w:rPr>
              <w:lastRenderedPageBreak/>
              <w:t>Тема 3.4 Восток в Средние века.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A88F4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4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C717" w14:textId="77777777" w:rsidR="004B5394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rFonts w:eastAsiaTheme="minorHAnsi"/>
                <w:bCs/>
                <w:sz w:val="26"/>
                <w:szCs w:val="26"/>
              </w:rPr>
              <w:t>Основные черты западноевропейского феодализма</w:t>
            </w:r>
            <w:r w:rsidRPr="00DC5CEA">
              <w:rPr>
                <w:rFonts w:eastAsiaTheme="minorHAnsi"/>
                <w:b/>
                <w:bCs/>
                <w:sz w:val="26"/>
                <w:szCs w:val="26"/>
              </w:rPr>
              <w:t xml:space="preserve">. </w:t>
            </w:r>
            <w:r w:rsidRPr="00DC5CEA">
              <w:rPr>
                <w:rFonts w:eastAsiaTheme="minorHAnsi"/>
                <w:sz w:val="26"/>
                <w:szCs w:val="26"/>
              </w:rPr>
              <w:t xml:space="preserve">Средневековое общество. Феодализм: понятие, основные черты. Феодальное землевладение, вассально-ленные </w:t>
            </w:r>
            <w:proofErr w:type="gramStart"/>
            <w:r w:rsidRPr="00DC5CEA">
              <w:rPr>
                <w:rFonts w:eastAsiaTheme="minorHAnsi"/>
                <w:sz w:val="26"/>
                <w:szCs w:val="26"/>
              </w:rPr>
              <w:t>отношения.(</w:t>
            </w:r>
            <w:proofErr w:type="gramEnd"/>
            <w:r w:rsidRPr="00DC5CEA">
              <w:rPr>
                <w:rFonts w:eastAsiaTheme="minorHAnsi"/>
                <w:sz w:val="26"/>
                <w:szCs w:val="26"/>
              </w:rPr>
              <w:t>подготовить сообщения)</w:t>
            </w:r>
          </w:p>
          <w:p w14:paraId="0CA69E04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C5CEA">
              <w:rPr>
                <w:i/>
                <w:sz w:val="26"/>
                <w:szCs w:val="26"/>
              </w:rPr>
              <w:t xml:space="preserve">: </w:t>
            </w:r>
            <w:r w:rsidR="004B5394" w:rsidRPr="00DC5CEA">
              <w:rPr>
                <w:i/>
                <w:sz w:val="26"/>
                <w:szCs w:val="26"/>
              </w:rPr>
              <w:t xml:space="preserve">выступление с сообщениями  </w:t>
            </w:r>
            <w:r w:rsidR="004B5394" w:rsidRPr="00DC5CEA">
              <w:rPr>
                <w:sz w:val="26"/>
                <w:szCs w:val="26"/>
              </w:rPr>
              <w:t xml:space="preserve"> </w:t>
            </w:r>
          </w:p>
        </w:tc>
      </w:tr>
      <w:tr w:rsidR="002561AA" w:rsidRPr="00DC5CEA" w14:paraId="15D57A83" w14:textId="77777777" w:rsidTr="00591595">
        <w:trPr>
          <w:trHeight w:val="111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D12F" w14:textId="77777777" w:rsidR="002561AA" w:rsidRPr="00DC5CEA" w:rsidRDefault="004B5394" w:rsidP="00DC5CEA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DC5CEA">
              <w:rPr>
                <w:rFonts w:eastAsiaTheme="minorHAnsi"/>
                <w:b/>
                <w:sz w:val="26"/>
                <w:szCs w:val="26"/>
              </w:rPr>
              <w:t xml:space="preserve"> Раздел 5. Россия в ХVI— ХVII веках: от великого княжества к царству</w:t>
            </w:r>
            <w:r w:rsidRPr="00DC5CEA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C207" w14:textId="77777777" w:rsidR="002561AA" w:rsidRPr="00DC5CEA" w:rsidRDefault="004B5394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4</w:t>
            </w:r>
            <w:r w:rsidR="000805A7" w:rsidRPr="00DC5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6B1A" w14:textId="77777777" w:rsidR="004B5394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  <w:p w14:paraId="1CF46EC8" w14:textId="77777777" w:rsidR="004B5394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Русская культура в 13- 15 вв. Русская культура в 16-17 </w:t>
            </w:r>
            <w:proofErr w:type="spellStart"/>
            <w:r w:rsidRPr="00DC5CEA">
              <w:rPr>
                <w:sz w:val="26"/>
                <w:szCs w:val="26"/>
              </w:rPr>
              <w:t>вв</w:t>
            </w:r>
            <w:proofErr w:type="spellEnd"/>
            <w:r w:rsidRPr="00DC5CEA">
              <w:rPr>
                <w:sz w:val="26"/>
                <w:szCs w:val="26"/>
              </w:rPr>
              <w:t xml:space="preserve"> Летописание. Важнейшие памятники литературы (памятники куликовского цикла, сказания, жития, хождения). Развитие зодчества (Московский Кремль, монастырские комплексы-крепости).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</w:t>
            </w:r>
            <w:proofErr w:type="gramStart"/>
            <w:r w:rsidRPr="00DC5CEA">
              <w:rPr>
                <w:sz w:val="26"/>
                <w:szCs w:val="26"/>
              </w:rPr>
              <w:t>).(</w:t>
            </w:r>
            <w:proofErr w:type="gramEnd"/>
            <w:r w:rsidRPr="00DC5CEA">
              <w:rPr>
                <w:sz w:val="26"/>
                <w:szCs w:val="26"/>
              </w:rPr>
              <w:t>работа с историографическими документами) (подготовить сообщения</w:t>
            </w:r>
          </w:p>
          <w:p w14:paraId="684ABA2F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C5CEA">
              <w:rPr>
                <w:i/>
                <w:sz w:val="26"/>
                <w:szCs w:val="26"/>
              </w:rPr>
              <w:t xml:space="preserve">: </w:t>
            </w:r>
            <w:r w:rsidR="004B5394" w:rsidRPr="00DC5CEA">
              <w:rPr>
                <w:i/>
                <w:sz w:val="26"/>
                <w:szCs w:val="26"/>
              </w:rPr>
              <w:t xml:space="preserve">выступление с сообщениями   </w:t>
            </w:r>
          </w:p>
        </w:tc>
      </w:tr>
      <w:tr w:rsidR="002561AA" w:rsidRPr="00DC5CEA" w14:paraId="11BFCC84" w14:textId="77777777" w:rsidTr="00591595">
        <w:trPr>
          <w:trHeight w:val="838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BA79" w14:textId="77777777" w:rsidR="002561AA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Раздел 6. Россия в 18 вв.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3875B" w14:textId="77777777" w:rsidR="002561AA" w:rsidRPr="00DC5CEA" w:rsidRDefault="004B5394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4</w:t>
            </w:r>
            <w:r w:rsidR="000805A7" w:rsidRPr="00DC5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67E8" w14:textId="77777777" w:rsidR="004B5394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Достижения архитектуры и изобразительного искусств</w:t>
            </w:r>
            <w:r w:rsidR="006E25D5" w:rsidRPr="00DC5CEA">
              <w:rPr>
                <w:sz w:val="26"/>
                <w:szCs w:val="26"/>
              </w:rPr>
              <w:t xml:space="preserve">а. Барокко и классицизм в </w:t>
            </w:r>
            <w:proofErr w:type="gramStart"/>
            <w:r w:rsidR="006E25D5" w:rsidRPr="00DC5CEA">
              <w:rPr>
                <w:sz w:val="26"/>
                <w:szCs w:val="26"/>
              </w:rPr>
              <w:t>России</w:t>
            </w:r>
            <w:r w:rsidRPr="00DC5CEA">
              <w:rPr>
                <w:sz w:val="26"/>
                <w:szCs w:val="26"/>
              </w:rPr>
              <w:t>.(</w:t>
            </w:r>
            <w:proofErr w:type="gramEnd"/>
            <w:r w:rsidRPr="00DC5CEA">
              <w:rPr>
                <w:sz w:val="26"/>
                <w:szCs w:val="26"/>
              </w:rPr>
              <w:t>выполнить рефераты)</w:t>
            </w:r>
          </w:p>
          <w:p w14:paraId="56DAEB73" w14:textId="77777777" w:rsidR="004B5394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  <w:p w14:paraId="27876F26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C5CEA">
              <w:rPr>
                <w:i/>
                <w:sz w:val="26"/>
                <w:szCs w:val="26"/>
              </w:rPr>
              <w:t xml:space="preserve">: </w:t>
            </w:r>
            <w:r w:rsidR="006E25D5" w:rsidRPr="00DC5CEA">
              <w:rPr>
                <w:i/>
                <w:sz w:val="26"/>
                <w:szCs w:val="26"/>
              </w:rPr>
              <w:t>проверка рефератов</w:t>
            </w:r>
            <w:r w:rsidRPr="00DC5CEA">
              <w:rPr>
                <w:sz w:val="26"/>
                <w:szCs w:val="26"/>
              </w:rPr>
              <w:t xml:space="preserve"> </w:t>
            </w:r>
          </w:p>
        </w:tc>
      </w:tr>
      <w:tr w:rsidR="002561AA" w:rsidRPr="00DC5CEA" w14:paraId="1A9130FC" w14:textId="77777777" w:rsidTr="00591595">
        <w:trPr>
          <w:trHeight w:val="838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90EA" w14:textId="77777777" w:rsidR="002561AA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13E3" w14:textId="77777777" w:rsidR="002561AA" w:rsidRPr="00DC5CEA" w:rsidRDefault="004B5394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4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ABC1" w14:textId="77777777" w:rsidR="006E25D5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Колониальная экспансия европейских стран. Индия. Особенности социально- экономического и политического развития стран Востока. Страны Востока и страны Запада: углубление разрыва в темпах экономического роста. Значение колоний для ускоренного развития западных стран. Колониальный раздел Азии и Африки</w:t>
            </w:r>
          </w:p>
          <w:p w14:paraId="2BA1DF1C" w14:textId="77777777" w:rsidR="004B5394" w:rsidRPr="00DC5CEA" w:rsidRDefault="006E25D5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Подготовка докладов</w:t>
            </w:r>
          </w:p>
          <w:p w14:paraId="7BF90066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C5CEA">
              <w:rPr>
                <w:i/>
                <w:sz w:val="26"/>
                <w:szCs w:val="26"/>
              </w:rPr>
              <w:t xml:space="preserve">: выступление с докладом; </w:t>
            </w:r>
            <w:r w:rsidRPr="00DC5CEA">
              <w:rPr>
                <w:sz w:val="26"/>
                <w:szCs w:val="26"/>
              </w:rPr>
              <w:t xml:space="preserve"> </w:t>
            </w:r>
          </w:p>
        </w:tc>
      </w:tr>
      <w:tr w:rsidR="002561AA" w:rsidRPr="00DC5CEA" w14:paraId="78F5E08D" w14:textId="77777777" w:rsidTr="00591595">
        <w:trPr>
          <w:trHeight w:val="288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E4A0" w14:textId="77777777" w:rsidR="002561AA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A6FD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4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2216" w14:textId="77777777" w:rsidR="00EC7247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 Военная интервенции стран Антанты. Изоляция Советской России. Советская Россия и бывшие окраины Российской империи.</w:t>
            </w:r>
          </w:p>
          <w:p w14:paraId="5E66683A" w14:textId="77777777" w:rsidR="00EC7247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lastRenderedPageBreak/>
              <w:t xml:space="preserve">подготовка презентаций </w:t>
            </w:r>
          </w:p>
          <w:p w14:paraId="19B968CB" w14:textId="77777777" w:rsidR="002561AA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C5CEA">
              <w:rPr>
                <w:i/>
                <w:sz w:val="26"/>
                <w:szCs w:val="26"/>
              </w:rPr>
              <w:t>: представление презентаций</w:t>
            </w:r>
          </w:p>
        </w:tc>
      </w:tr>
      <w:tr w:rsidR="002561AA" w:rsidRPr="00DC5CEA" w14:paraId="15E9E0D6" w14:textId="77777777" w:rsidTr="00591595">
        <w:trPr>
          <w:trHeight w:val="56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72E4" w14:textId="77777777" w:rsidR="002561AA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lastRenderedPageBreak/>
              <w:t>Раздел10. Между мировыми войнами.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5D70" w14:textId="77777777" w:rsidR="00EC7247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             </w:t>
            </w:r>
          </w:p>
          <w:p w14:paraId="6A154589" w14:textId="77777777" w:rsidR="002561AA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               </w:t>
            </w:r>
            <w:r w:rsidR="00513A4A" w:rsidRPr="00DC5CEA">
              <w:rPr>
                <w:sz w:val="26"/>
                <w:szCs w:val="26"/>
              </w:rPr>
              <w:t>4</w:t>
            </w:r>
            <w:r w:rsidRPr="00DC5CEA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8D48" w14:textId="77777777" w:rsidR="00EC7247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Создание Советской системы образования. Индустриализация и коллективизация</w:t>
            </w:r>
          </w:p>
          <w:p w14:paraId="684DEE4D" w14:textId="77777777" w:rsidR="00EC7247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подготовка презентаций </w:t>
            </w:r>
          </w:p>
          <w:p w14:paraId="10BBF670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C5CEA">
              <w:rPr>
                <w:i/>
                <w:sz w:val="26"/>
                <w:szCs w:val="26"/>
              </w:rPr>
              <w:t>: представление презентаций</w:t>
            </w:r>
            <w:r w:rsidRPr="00DC5CEA">
              <w:rPr>
                <w:sz w:val="26"/>
                <w:szCs w:val="26"/>
              </w:rPr>
              <w:t xml:space="preserve"> </w:t>
            </w:r>
          </w:p>
        </w:tc>
      </w:tr>
      <w:tr w:rsidR="002561AA" w:rsidRPr="00DC5CEA" w14:paraId="6AF44417" w14:textId="77777777" w:rsidTr="00591595">
        <w:trPr>
          <w:trHeight w:val="111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236B" w14:textId="77777777" w:rsidR="002561AA" w:rsidRPr="00DC5CEA" w:rsidRDefault="00EC7247" w:rsidP="00DC5CEA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2AA1F" w14:textId="77777777" w:rsidR="002561AA" w:rsidRPr="00DC5CEA" w:rsidRDefault="00EC724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4</w:t>
            </w:r>
            <w:r w:rsidR="000805A7" w:rsidRPr="00DC5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3077" w14:textId="77777777" w:rsidR="00EC7247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Значение и цена Победы в ВОВ. Героизм и патриотизм. Решающая роль СССР в разгроме фашизма</w:t>
            </w:r>
          </w:p>
          <w:p w14:paraId="333130D4" w14:textId="77777777" w:rsidR="00EC7247" w:rsidRPr="00DC5CEA" w:rsidRDefault="006E25D5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Подготовка </w:t>
            </w:r>
            <w:r w:rsidR="00EC7247" w:rsidRPr="00DC5CEA">
              <w:rPr>
                <w:sz w:val="26"/>
                <w:szCs w:val="26"/>
              </w:rPr>
              <w:t>доклад</w:t>
            </w:r>
            <w:r w:rsidRPr="00DC5CEA">
              <w:rPr>
                <w:sz w:val="26"/>
                <w:szCs w:val="26"/>
              </w:rPr>
              <w:t>ов</w:t>
            </w:r>
          </w:p>
          <w:p w14:paraId="012B0891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C5CEA">
              <w:rPr>
                <w:i/>
                <w:sz w:val="26"/>
                <w:szCs w:val="26"/>
              </w:rPr>
              <w:t>:</w:t>
            </w:r>
            <w:r w:rsidR="006E25D5" w:rsidRPr="00DC5CEA">
              <w:rPr>
                <w:i/>
                <w:sz w:val="26"/>
                <w:szCs w:val="26"/>
              </w:rPr>
              <w:t xml:space="preserve"> выступление с докладами</w:t>
            </w:r>
            <w:r w:rsidRPr="00DC5CEA">
              <w:rPr>
                <w:i/>
                <w:sz w:val="26"/>
                <w:szCs w:val="26"/>
              </w:rPr>
              <w:t xml:space="preserve"> </w:t>
            </w:r>
            <w:r w:rsidRPr="00DC5CEA">
              <w:rPr>
                <w:sz w:val="26"/>
                <w:szCs w:val="26"/>
              </w:rPr>
              <w:t xml:space="preserve"> </w:t>
            </w:r>
          </w:p>
        </w:tc>
      </w:tr>
      <w:tr w:rsidR="008E7C9B" w:rsidRPr="00DC5CEA" w14:paraId="7B5876CD" w14:textId="77777777" w:rsidTr="00591595">
        <w:trPr>
          <w:trHeight w:val="111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2702" w14:textId="77777777" w:rsidR="008E7C9B" w:rsidRPr="00DC5CEA" w:rsidRDefault="006E25D5" w:rsidP="00DC5CEA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 xml:space="preserve">Раздел 12. </w:t>
            </w:r>
            <w:r w:rsidRPr="00DC5CEA">
              <w:rPr>
                <w:rFonts w:eastAsiaTheme="minorHAnsi"/>
                <w:b/>
                <w:sz w:val="26"/>
                <w:szCs w:val="26"/>
              </w:rPr>
              <w:t>Мир во второй половине ХХ — начале ХХI века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65875" w14:textId="77777777" w:rsidR="008E7C9B" w:rsidRPr="00DC5CEA" w:rsidRDefault="006E25D5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8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6D74" w14:textId="77777777" w:rsidR="008E7C9B" w:rsidRPr="00DC5CEA" w:rsidRDefault="006E25D5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Страны Азии. Страны Африки. Ближневосточный конфликт. Страны Латинской Америки.</w:t>
            </w:r>
          </w:p>
          <w:p w14:paraId="480FB2D0" w14:textId="77777777" w:rsidR="006E25D5" w:rsidRPr="00DC5CEA" w:rsidRDefault="006E25D5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подготовить рефераты</w:t>
            </w:r>
          </w:p>
          <w:p w14:paraId="1D4BADD5" w14:textId="77777777" w:rsidR="006E25D5" w:rsidRPr="00DC5CEA" w:rsidRDefault="006E25D5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  <w:u w:val="single" w:color="000000"/>
              </w:rPr>
              <w:t xml:space="preserve">форма контроля: </w:t>
            </w:r>
            <w:r w:rsidRPr="00DC5CEA">
              <w:rPr>
                <w:sz w:val="26"/>
                <w:szCs w:val="26"/>
              </w:rPr>
              <w:t>проверка рефератов</w:t>
            </w:r>
          </w:p>
        </w:tc>
      </w:tr>
      <w:tr w:rsidR="008E7C9B" w:rsidRPr="00DC5CEA" w14:paraId="2AD32273" w14:textId="77777777" w:rsidTr="00591595">
        <w:trPr>
          <w:trHeight w:val="111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A00B" w14:textId="77777777" w:rsidR="008E7C9B" w:rsidRPr="00DC5CEA" w:rsidRDefault="006E25D5" w:rsidP="00DC5CEA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Раздел 13. СССР в 1945- 1991 годы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28C5B" w14:textId="77777777" w:rsidR="008E7C9B" w:rsidRPr="00DC5CEA" w:rsidRDefault="006E25D5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10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480A" w14:textId="77777777" w:rsidR="008E7C9B" w:rsidRPr="00DC5CEA" w:rsidRDefault="006E25D5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СССР в период перестройки. Распад социалистического лагеря. Окончание войны в Афганистане</w:t>
            </w:r>
          </w:p>
          <w:p w14:paraId="7FDB7E52" w14:textId="77777777" w:rsidR="00513A4A" w:rsidRPr="00DC5CEA" w:rsidRDefault="00513A4A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подготовить рефераты</w:t>
            </w:r>
          </w:p>
          <w:p w14:paraId="228A1610" w14:textId="77777777" w:rsidR="00513A4A" w:rsidRPr="00DC5CEA" w:rsidRDefault="00513A4A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  <w:u w:val="single"/>
              </w:rPr>
              <w:t>форма контроля</w:t>
            </w:r>
            <w:r w:rsidRPr="00DC5CEA">
              <w:rPr>
                <w:sz w:val="26"/>
                <w:szCs w:val="26"/>
              </w:rPr>
              <w:t>: проверка рефератов</w:t>
            </w:r>
          </w:p>
          <w:p w14:paraId="267D2A79" w14:textId="77777777" w:rsidR="00513A4A" w:rsidRPr="00DC5CEA" w:rsidRDefault="00513A4A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</w:tr>
      <w:tr w:rsidR="006E25D5" w:rsidRPr="00DC5CEA" w14:paraId="132801F0" w14:textId="77777777" w:rsidTr="00591595">
        <w:trPr>
          <w:trHeight w:val="111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5BFD" w14:textId="77777777" w:rsidR="006E25D5" w:rsidRPr="00DC5CEA" w:rsidRDefault="006E25D5" w:rsidP="00DC5CEA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B3F4" w14:textId="77777777" w:rsidR="006E25D5" w:rsidRPr="00DC5CEA" w:rsidRDefault="006E25D5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10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7693" w14:textId="77777777" w:rsidR="006E25D5" w:rsidRPr="00DC5CEA" w:rsidRDefault="006E25D5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Мир в 21 веке. Страны третьего мира. Место России в международных отношениях. Место России в международных отношениях</w:t>
            </w:r>
          </w:p>
          <w:p w14:paraId="60D3D006" w14:textId="77777777" w:rsidR="006E25D5" w:rsidRPr="00DC5CEA" w:rsidRDefault="006E25D5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подготовить рефераты</w:t>
            </w:r>
          </w:p>
          <w:p w14:paraId="38E0624D" w14:textId="77777777" w:rsidR="006E25D5" w:rsidRPr="00DC5CEA" w:rsidRDefault="006E25D5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форма контроля</w:t>
            </w:r>
            <w:r w:rsidRPr="00DC5CEA">
              <w:rPr>
                <w:sz w:val="26"/>
                <w:szCs w:val="26"/>
              </w:rPr>
              <w:t>: проверка рефератов</w:t>
            </w:r>
          </w:p>
        </w:tc>
      </w:tr>
      <w:tr w:rsidR="002561AA" w:rsidRPr="00DC5CEA" w14:paraId="69A7864D" w14:textId="77777777" w:rsidTr="00591595">
        <w:trPr>
          <w:trHeight w:val="286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FF20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ИТОГО часов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252D" w14:textId="77777777" w:rsidR="002561AA" w:rsidRPr="00DC5CEA" w:rsidRDefault="008E7C9B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6</w:t>
            </w:r>
            <w:r w:rsidR="000805A7" w:rsidRPr="00DC5CEA">
              <w:rPr>
                <w:b/>
                <w:sz w:val="26"/>
                <w:szCs w:val="26"/>
              </w:rPr>
              <w:t xml:space="preserve">8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EBD2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 </w:t>
            </w:r>
          </w:p>
        </w:tc>
      </w:tr>
    </w:tbl>
    <w:p w14:paraId="5AD81C90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rFonts w:eastAsia="Calibri"/>
          <w:sz w:val="26"/>
          <w:szCs w:val="26"/>
        </w:rPr>
        <w:t xml:space="preserve"> </w:t>
      </w:r>
    </w:p>
    <w:p w14:paraId="2FCCA7B7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rFonts w:eastAsia="Calibri"/>
          <w:sz w:val="26"/>
          <w:szCs w:val="26"/>
        </w:rPr>
        <w:t xml:space="preserve"> </w:t>
      </w:r>
    </w:p>
    <w:p w14:paraId="54B46B10" w14:textId="0FC788E4" w:rsidR="002561AA" w:rsidRPr="00DC5CEA" w:rsidRDefault="002561AA" w:rsidP="00591595">
      <w:pPr>
        <w:spacing w:after="0" w:line="259" w:lineRule="auto"/>
        <w:ind w:left="0" w:right="0" w:firstLine="0"/>
        <w:jc w:val="left"/>
        <w:rPr>
          <w:sz w:val="26"/>
          <w:szCs w:val="26"/>
        </w:rPr>
        <w:sectPr w:rsidR="002561AA" w:rsidRPr="00DC5CEA" w:rsidSect="00DC5CEA">
          <w:footerReference w:type="even" r:id="rId9"/>
          <w:footerReference w:type="default" r:id="rId10"/>
          <w:footerReference w:type="first" r:id="rId11"/>
          <w:pgSz w:w="11906" w:h="16838"/>
          <w:pgMar w:top="1134" w:right="850" w:bottom="1134" w:left="1701" w:header="720" w:footer="720" w:gutter="0"/>
          <w:cols w:space="720"/>
          <w:docGrid w:linePitch="381"/>
        </w:sectPr>
      </w:pPr>
    </w:p>
    <w:p w14:paraId="287C1F54" w14:textId="77777777" w:rsidR="002561AA" w:rsidRPr="00DC5CEA" w:rsidRDefault="006944D8" w:rsidP="00DC5CEA">
      <w:pPr>
        <w:pStyle w:val="1"/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lastRenderedPageBreak/>
        <w:t xml:space="preserve">3.ОБЩИЕ РЕКОМЕНДАЦИИ ПО ВЫПОЛНЕНИЮ </w:t>
      </w:r>
      <w:r w:rsidR="000805A7" w:rsidRPr="00DC5CEA">
        <w:rPr>
          <w:sz w:val="26"/>
          <w:szCs w:val="26"/>
        </w:rPr>
        <w:t xml:space="preserve">ВНЕАУДИТОРНОЙ САМОСТОЯТЕЛЬНОЙ РАБОТЫ </w:t>
      </w:r>
    </w:p>
    <w:p w14:paraId="3CCA9D2D" w14:textId="77777777" w:rsidR="002561AA" w:rsidRPr="00DC5CEA" w:rsidRDefault="000805A7" w:rsidP="00DC5CEA">
      <w:pPr>
        <w:spacing w:after="0" w:line="259" w:lineRule="auto"/>
        <w:ind w:left="0" w:right="0" w:firstLine="0"/>
        <w:jc w:val="center"/>
        <w:rPr>
          <w:sz w:val="26"/>
          <w:szCs w:val="26"/>
        </w:rPr>
      </w:pPr>
      <w:r w:rsidRPr="00DC5CEA">
        <w:rPr>
          <w:rFonts w:eastAsia="Calibri"/>
          <w:sz w:val="26"/>
          <w:szCs w:val="26"/>
        </w:rPr>
        <w:t xml:space="preserve"> </w:t>
      </w:r>
    </w:p>
    <w:p w14:paraId="1DB79866" w14:textId="77777777" w:rsidR="00591595" w:rsidRPr="0059159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 xml:space="preserve">Внимательно прочитайте название темы, цели и задачи самостоятельной работы. </w:t>
      </w:r>
    </w:p>
    <w:p w14:paraId="275E374E" w14:textId="77777777" w:rsidR="00591595" w:rsidRPr="0059159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>Внимательно прочитайте рекомендации преподавателя по выполнению самостоятельной работы.</w:t>
      </w:r>
    </w:p>
    <w:p w14:paraId="647C724B" w14:textId="77777777" w:rsidR="00591595" w:rsidRPr="0059159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>Внимательно изучите письменные методические рекомендации по выполнению самостоятельной работы</w:t>
      </w:r>
    </w:p>
    <w:p w14:paraId="1539819D" w14:textId="77777777" w:rsidR="00591595" w:rsidRPr="0059159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>Ознакомьтесь со списком литературы и источников по заданной теме самостоятельной работы.</w:t>
      </w:r>
    </w:p>
    <w:p w14:paraId="5A2E19C2" w14:textId="77777777" w:rsidR="00591595" w:rsidRPr="0059159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 xml:space="preserve"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изученному материалу. </w:t>
      </w:r>
    </w:p>
    <w:p w14:paraId="359F0A62" w14:textId="77777777" w:rsidR="00591595" w:rsidRPr="0059159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>Подготовьте все необходимое для выполнения задания, рационально подготовьте рабочее место.</w:t>
      </w:r>
    </w:p>
    <w:p w14:paraId="315E2273" w14:textId="77777777" w:rsidR="00591595" w:rsidRPr="0059159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color w:val="auto"/>
          <w:sz w:val="26"/>
          <w:szCs w:val="26"/>
          <w:lang w:eastAsia="en-US"/>
        </w:rPr>
        <w:t>Продумайте ход выполнения работы.</w:t>
      </w:r>
    </w:p>
    <w:p w14:paraId="035C6F3F" w14:textId="77777777" w:rsidR="00591595" w:rsidRPr="0059159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color w:val="auto"/>
          <w:sz w:val="26"/>
          <w:szCs w:val="26"/>
          <w:lang w:eastAsia="en-US"/>
        </w:rPr>
        <w:t>Если ваша работа связана с использованием ИКТ, проверьте наличие и работоспособность программного обеспечения, необходимого для выполнения задания.</w:t>
      </w:r>
    </w:p>
    <w:p w14:paraId="0C2472B8" w14:textId="77777777" w:rsidR="00591595" w:rsidRPr="0059159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color w:val="auto"/>
          <w:sz w:val="26"/>
          <w:szCs w:val="26"/>
          <w:lang w:eastAsia="en-US"/>
        </w:rPr>
        <w:t xml:space="preserve">Если при выполнении </w:t>
      </w:r>
      <w:r w:rsidRPr="00591595">
        <w:rPr>
          <w:rFonts w:eastAsia="Calibri"/>
          <w:sz w:val="26"/>
          <w:szCs w:val="26"/>
          <w:lang w:eastAsia="en-US"/>
        </w:rPr>
        <w:t xml:space="preserve">самостоятельной </w:t>
      </w:r>
      <w:r w:rsidRPr="00591595">
        <w:rPr>
          <w:rFonts w:eastAsia="Calibri"/>
          <w:color w:val="auto"/>
          <w:sz w:val="26"/>
          <w:szCs w:val="26"/>
          <w:lang w:eastAsia="en-US"/>
        </w:rPr>
        <w:t xml:space="preserve">работы применяется </w:t>
      </w:r>
      <w:r w:rsidRPr="00591595">
        <w:rPr>
          <w:rFonts w:eastAsia="Calibri"/>
          <w:sz w:val="26"/>
          <w:szCs w:val="26"/>
          <w:lang w:eastAsia="en-US"/>
        </w:rPr>
        <w:t xml:space="preserve">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работы </w:t>
      </w:r>
      <w:proofErr w:type="spellStart"/>
      <w:r w:rsidRPr="00591595">
        <w:rPr>
          <w:rFonts w:eastAsia="Calibri"/>
          <w:sz w:val="26"/>
          <w:szCs w:val="26"/>
          <w:lang w:eastAsia="en-US"/>
        </w:rPr>
        <w:t>микрогруппы</w:t>
      </w:r>
      <w:proofErr w:type="spellEnd"/>
      <w:r w:rsidRPr="00591595">
        <w:rPr>
          <w:rFonts w:eastAsia="Calibri"/>
          <w:sz w:val="26"/>
          <w:szCs w:val="26"/>
          <w:lang w:eastAsia="en-US"/>
        </w:rPr>
        <w:t>.</w:t>
      </w:r>
    </w:p>
    <w:p w14:paraId="6D51C479" w14:textId="77777777" w:rsidR="00591595" w:rsidRPr="0059159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color w:val="auto"/>
          <w:sz w:val="26"/>
          <w:szCs w:val="26"/>
          <w:lang w:eastAsia="en-US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14:paraId="74EB48AB" w14:textId="77777777" w:rsidR="00591595" w:rsidRPr="00591595" w:rsidRDefault="00591595" w:rsidP="00591595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правильность выполнения задания.</w:t>
      </w:r>
    </w:p>
    <w:p w14:paraId="014FCBED" w14:textId="77777777" w:rsidR="00591595" w:rsidRPr="00591595" w:rsidRDefault="00591595" w:rsidP="00591595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 xml:space="preserve">По окончании выполнения самостоятельной работы </w:t>
      </w:r>
      <w:r w:rsidRPr="00591595">
        <w:rPr>
          <w:rFonts w:eastAsia="Calibri"/>
          <w:color w:val="auto"/>
          <w:sz w:val="26"/>
          <w:szCs w:val="26"/>
          <w:lang w:eastAsia="en-US"/>
        </w:rPr>
        <w:t xml:space="preserve">составьте письменный или устный отчет в соответствии с теми методическими </w:t>
      </w:r>
      <w:r w:rsidRPr="00591595">
        <w:rPr>
          <w:rFonts w:eastAsia="Calibri"/>
          <w:sz w:val="26"/>
          <w:szCs w:val="26"/>
          <w:lang w:eastAsia="en-US"/>
        </w:rPr>
        <w:t>указаниями</w:t>
      </w:r>
      <w:r w:rsidRPr="00591595">
        <w:rPr>
          <w:rFonts w:eastAsia="Calibri"/>
          <w:color w:val="auto"/>
          <w:sz w:val="26"/>
          <w:szCs w:val="26"/>
          <w:lang w:eastAsia="en-US"/>
        </w:rPr>
        <w:t xml:space="preserve"> по оформлению отчета, которые  вы получили от преподавателя или в методических указаниях. </w:t>
      </w:r>
    </w:p>
    <w:p w14:paraId="6D4EE3B0" w14:textId="77777777" w:rsidR="00591595" w:rsidRPr="00591595" w:rsidRDefault="00591595" w:rsidP="00591595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color w:val="auto"/>
          <w:sz w:val="26"/>
          <w:szCs w:val="26"/>
          <w:lang w:eastAsia="en-US"/>
        </w:rPr>
        <w:t>С</w:t>
      </w:r>
      <w:r w:rsidRPr="00591595">
        <w:rPr>
          <w:rFonts w:eastAsia="Calibri"/>
          <w:sz w:val="26"/>
          <w:szCs w:val="26"/>
          <w:lang w:eastAsia="en-US"/>
        </w:rPr>
        <w:t>дайте готовую работу преподавателю для проверки точно в срок.</w:t>
      </w:r>
    </w:p>
    <w:p w14:paraId="0681D7AB" w14:textId="77777777" w:rsidR="00591595" w:rsidRPr="0059159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Arial-BoldMT"/>
          <w:color w:val="auto"/>
          <w:sz w:val="26"/>
          <w:szCs w:val="26"/>
          <w:lang w:eastAsia="en-US"/>
        </w:rPr>
      </w:pPr>
      <w:r w:rsidRPr="00591595">
        <w:rPr>
          <w:rFonts w:eastAsia="Calibri"/>
          <w:color w:val="auto"/>
          <w:sz w:val="26"/>
          <w:szCs w:val="26"/>
          <w:lang w:eastAsia="en-US"/>
        </w:rPr>
        <w:t xml:space="preserve">Если </w:t>
      </w:r>
      <w:r w:rsidRPr="00591595">
        <w:rPr>
          <w:rFonts w:eastAsia="Arial-BoldMT"/>
          <w:color w:val="auto"/>
          <w:sz w:val="26"/>
          <w:szCs w:val="26"/>
          <w:lang w:eastAsia="en-US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14:paraId="3E3B7C62" w14:textId="77777777" w:rsidR="00591595" w:rsidRPr="0059159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>Участвуйте в обсуждении полученных результатов самостоятельной работы.</w:t>
      </w:r>
    </w:p>
    <w:p w14:paraId="0B1F9D76" w14:textId="07DBE68E" w:rsidR="0059159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A288624" w14:textId="1FAEE188" w:rsidR="0059159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30ED8B4" w14:textId="3B9C3101" w:rsidR="0059159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7210D55E" w14:textId="0AD66778" w:rsidR="0059159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5E4C24DC" w14:textId="4247B85B" w:rsidR="0059159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547859FE" w14:textId="2821446F" w:rsidR="0059159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F4B2407" w14:textId="77777777" w:rsidR="0059159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0B6F233" w14:textId="77777777" w:rsidR="00591595" w:rsidRPr="00591595" w:rsidRDefault="00591595" w:rsidP="00591595">
      <w:pPr>
        <w:spacing w:after="0" w:line="360" w:lineRule="auto"/>
        <w:ind w:left="0" w:right="0" w:firstLine="0"/>
        <w:rPr>
          <w:rFonts w:eastAsia="Calibri"/>
          <w:bCs/>
          <w:color w:val="auto"/>
          <w:sz w:val="26"/>
          <w:szCs w:val="26"/>
          <w:lang w:eastAsia="en-US"/>
        </w:rPr>
      </w:pPr>
      <w:r w:rsidRPr="00591595">
        <w:rPr>
          <w:rFonts w:eastAsia="Calibri"/>
          <w:bCs/>
          <w:color w:val="auto"/>
          <w:sz w:val="26"/>
          <w:szCs w:val="26"/>
          <w:lang w:eastAsia="en-US"/>
        </w:rPr>
        <w:t>Перечень видов самостоятельной работы представлен в таблице 2.</w:t>
      </w:r>
    </w:p>
    <w:p w14:paraId="63DDDF43" w14:textId="63335D90" w:rsidR="00591595" w:rsidRDefault="00591595" w:rsidP="00591595">
      <w:pPr>
        <w:spacing w:after="0" w:line="360" w:lineRule="auto"/>
        <w:ind w:left="0" w:right="0" w:firstLine="0"/>
        <w:jc w:val="right"/>
        <w:rPr>
          <w:rFonts w:eastAsia="Calibri"/>
          <w:b/>
          <w:color w:val="auto"/>
          <w:sz w:val="26"/>
          <w:szCs w:val="26"/>
          <w:lang w:eastAsia="en-US"/>
        </w:rPr>
      </w:pPr>
      <w:r w:rsidRPr="00591595">
        <w:rPr>
          <w:rFonts w:eastAsia="Calibri"/>
          <w:b/>
          <w:color w:val="auto"/>
          <w:sz w:val="26"/>
          <w:szCs w:val="26"/>
          <w:lang w:eastAsia="en-US"/>
        </w:rPr>
        <w:t>Таблица</w:t>
      </w:r>
      <w:r>
        <w:rPr>
          <w:rFonts w:eastAsia="Calibri"/>
          <w:b/>
          <w:color w:val="auto"/>
          <w:sz w:val="26"/>
          <w:szCs w:val="26"/>
          <w:lang w:eastAsia="en-US"/>
        </w:rPr>
        <w:t xml:space="preserve"> 2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5343"/>
        <w:gridCol w:w="3101"/>
      </w:tblGrid>
      <w:tr w:rsidR="00591595" w:rsidRPr="00591595" w14:paraId="2722941B" w14:textId="77777777" w:rsidTr="000A728A">
        <w:tc>
          <w:tcPr>
            <w:tcW w:w="1020" w:type="dxa"/>
          </w:tcPr>
          <w:p w14:paraId="21418F0E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Кол-во часов</w:t>
            </w:r>
          </w:p>
        </w:tc>
        <w:tc>
          <w:tcPr>
            <w:tcW w:w="5343" w:type="dxa"/>
          </w:tcPr>
          <w:p w14:paraId="6B19E121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14:paraId="5ADE8F0C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Форма контроля</w:t>
            </w:r>
          </w:p>
        </w:tc>
      </w:tr>
      <w:tr w:rsidR="00591595" w:rsidRPr="00591595" w14:paraId="4460911D" w14:textId="77777777" w:rsidTr="000A728A">
        <w:trPr>
          <w:cantSplit/>
        </w:trPr>
        <w:tc>
          <w:tcPr>
            <w:tcW w:w="1020" w:type="dxa"/>
          </w:tcPr>
          <w:p w14:paraId="749893FE" w14:textId="5D0C89A2" w:rsidR="00591595" w:rsidRPr="00591595" w:rsidRDefault="006D2801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343" w:type="dxa"/>
          </w:tcPr>
          <w:p w14:paraId="1C725C5B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591595">
              <w:rPr>
                <w:color w:val="auto"/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14:paraId="6A4DC3E1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Самоотчет</w:t>
            </w:r>
          </w:p>
        </w:tc>
      </w:tr>
      <w:tr w:rsidR="00591595" w:rsidRPr="00591595" w14:paraId="7B845E26" w14:textId="77777777" w:rsidTr="000A728A">
        <w:trPr>
          <w:cantSplit/>
        </w:trPr>
        <w:tc>
          <w:tcPr>
            <w:tcW w:w="1020" w:type="dxa"/>
          </w:tcPr>
          <w:p w14:paraId="47ABE179" w14:textId="3AC18502" w:rsidR="00591595" w:rsidRPr="00591595" w:rsidRDefault="006D2801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343" w:type="dxa"/>
          </w:tcPr>
          <w:p w14:paraId="27F5B3ED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591595">
              <w:rPr>
                <w:color w:val="auto"/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3101" w:type="dxa"/>
            <w:shd w:val="clear" w:color="auto" w:fill="FFFFFF"/>
          </w:tcPr>
          <w:p w14:paraId="18046431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Защита доклада</w:t>
            </w:r>
          </w:p>
        </w:tc>
      </w:tr>
      <w:tr w:rsidR="00591595" w:rsidRPr="00591595" w14:paraId="78F57404" w14:textId="77777777" w:rsidTr="000A728A">
        <w:trPr>
          <w:cantSplit/>
          <w:trHeight w:val="599"/>
        </w:trPr>
        <w:tc>
          <w:tcPr>
            <w:tcW w:w="1020" w:type="dxa"/>
          </w:tcPr>
          <w:p w14:paraId="201CDA68" w14:textId="77777777" w:rsidR="00591595" w:rsidRPr="00591595" w:rsidRDefault="00591595" w:rsidP="00591595">
            <w:pPr>
              <w:spacing w:after="20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343" w:type="dxa"/>
          </w:tcPr>
          <w:p w14:paraId="0DF39257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Самостоятельное решение ситуационных задач</w:t>
            </w:r>
          </w:p>
        </w:tc>
        <w:tc>
          <w:tcPr>
            <w:tcW w:w="3101" w:type="dxa"/>
            <w:shd w:val="clear" w:color="auto" w:fill="FFFFFF"/>
          </w:tcPr>
          <w:p w14:paraId="5441BCD1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Выступление на семинаре</w:t>
            </w:r>
          </w:p>
        </w:tc>
      </w:tr>
      <w:tr w:rsidR="00591595" w:rsidRPr="00591595" w14:paraId="1303C123" w14:textId="77777777" w:rsidTr="000A728A">
        <w:trPr>
          <w:cantSplit/>
          <w:trHeight w:val="599"/>
        </w:trPr>
        <w:tc>
          <w:tcPr>
            <w:tcW w:w="1020" w:type="dxa"/>
          </w:tcPr>
          <w:p w14:paraId="7B70B257" w14:textId="0BFF33F8" w:rsidR="00591595" w:rsidRPr="00591595" w:rsidRDefault="006D2801" w:rsidP="00591595">
            <w:pPr>
              <w:spacing w:after="20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5343" w:type="dxa"/>
          </w:tcPr>
          <w:p w14:paraId="2D769B3C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и написание сообщения</w:t>
            </w:r>
          </w:p>
        </w:tc>
        <w:tc>
          <w:tcPr>
            <w:tcW w:w="3101" w:type="dxa"/>
            <w:shd w:val="clear" w:color="auto" w:fill="FFFFFF"/>
          </w:tcPr>
          <w:p w14:paraId="3A2E085E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Защита сообщения</w:t>
            </w:r>
          </w:p>
        </w:tc>
      </w:tr>
      <w:tr w:rsidR="00591595" w:rsidRPr="00591595" w14:paraId="02DDD7B5" w14:textId="77777777" w:rsidTr="000A728A">
        <w:trPr>
          <w:cantSplit/>
          <w:trHeight w:val="599"/>
        </w:trPr>
        <w:tc>
          <w:tcPr>
            <w:tcW w:w="1020" w:type="dxa"/>
          </w:tcPr>
          <w:p w14:paraId="12151E08" w14:textId="133FA152" w:rsidR="00591595" w:rsidRPr="00591595" w:rsidRDefault="00FF1CCB" w:rsidP="00591595">
            <w:pPr>
              <w:spacing w:after="20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343" w:type="dxa"/>
          </w:tcPr>
          <w:p w14:paraId="4F2DC2DE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14:paraId="29998DB3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Представление мультимедийной презентации</w:t>
            </w:r>
          </w:p>
        </w:tc>
      </w:tr>
      <w:tr w:rsidR="00591595" w:rsidRPr="00591595" w14:paraId="586CC27F" w14:textId="77777777" w:rsidTr="000A728A">
        <w:trPr>
          <w:cantSplit/>
          <w:trHeight w:val="599"/>
        </w:trPr>
        <w:tc>
          <w:tcPr>
            <w:tcW w:w="1020" w:type="dxa"/>
          </w:tcPr>
          <w:p w14:paraId="13A8FFC4" w14:textId="2A9FAC5E" w:rsidR="00591595" w:rsidRPr="00591595" w:rsidRDefault="00FF1CCB" w:rsidP="00591595">
            <w:pPr>
              <w:spacing w:after="20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5343" w:type="dxa"/>
          </w:tcPr>
          <w:p w14:paraId="5568C0D8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14:paraId="2EBB099E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Защита реферата</w:t>
            </w:r>
          </w:p>
        </w:tc>
      </w:tr>
    </w:tbl>
    <w:p w14:paraId="43FCA203" w14:textId="44993B93" w:rsidR="002561AA" w:rsidRPr="00DC5CEA" w:rsidRDefault="002561AA" w:rsidP="00591595">
      <w:pPr>
        <w:spacing w:after="0" w:line="259" w:lineRule="auto"/>
        <w:ind w:left="0" w:right="0" w:firstLine="0"/>
        <w:rPr>
          <w:sz w:val="26"/>
          <w:szCs w:val="26"/>
        </w:rPr>
      </w:pPr>
    </w:p>
    <w:p w14:paraId="4DE01EB0" w14:textId="4574C61E" w:rsidR="002561AA" w:rsidRPr="00DC5CEA" w:rsidRDefault="000805A7" w:rsidP="00591595">
      <w:pPr>
        <w:spacing w:after="0" w:line="280" w:lineRule="auto"/>
        <w:ind w:left="0" w:right="0" w:firstLine="0"/>
        <w:jc w:val="left"/>
        <w:rPr>
          <w:sz w:val="26"/>
          <w:szCs w:val="26"/>
        </w:rPr>
      </w:pPr>
      <w:r w:rsidRPr="00DC5CEA">
        <w:rPr>
          <w:b/>
          <w:color w:val="292302"/>
          <w:sz w:val="26"/>
          <w:szCs w:val="26"/>
        </w:rPr>
        <w:t>Методические рекомендации по написанию, оформлению и защите реферата</w:t>
      </w:r>
      <w:r w:rsidRPr="00DC5CEA">
        <w:rPr>
          <w:sz w:val="26"/>
          <w:szCs w:val="26"/>
        </w:rPr>
        <w:t xml:space="preserve"> </w:t>
      </w:r>
    </w:p>
    <w:p w14:paraId="2A06185C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В процессе работы над рефератом можно выделить 4 этапа: </w:t>
      </w:r>
    </w:p>
    <w:p w14:paraId="46E153C5" w14:textId="77777777" w:rsidR="002561AA" w:rsidRPr="00DC5CEA" w:rsidRDefault="000805A7" w:rsidP="00DC5CEA">
      <w:pPr>
        <w:numPr>
          <w:ilvl w:val="0"/>
          <w:numId w:val="3"/>
        </w:numPr>
        <w:spacing w:after="0"/>
        <w:ind w:left="0" w:right="0" w:hanging="708"/>
        <w:rPr>
          <w:sz w:val="26"/>
          <w:szCs w:val="26"/>
        </w:rPr>
      </w:pPr>
      <w:r w:rsidRPr="00DC5CEA">
        <w:rPr>
          <w:sz w:val="26"/>
          <w:szCs w:val="26"/>
        </w:rPr>
        <w:t xml:space="preserve">вводный – выбор темы, работа над планом и введением; </w:t>
      </w:r>
    </w:p>
    <w:p w14:paraId="4D5777F2" w14:textId="77777777" w:rsidR="002561AA" w:rsidRPr="00DC5CEA" w:rsidRDefault="000805A7" w:rsidP="00DC5CEA">
      <w:pPr>
        <w:numPr>
          <w:ilvl w:val="0"/>
          <w:numId w:val="3"/>
        </w:numPr>
        <w:spacing w:after="0"/>
        <w:ind w:left="0" w:right="0" w:hanging="708"/>
        <w:rPr>
          <w:sz w:val="26"/>
          <w:szCs w:val="26"/>
        </w:rPr>
      </w:pPr>
      <w:r w:rsidRPr="00DC5CEA">
        <w:rPr>
          <w:sz w:val="26"/>
          <w:szCs w:val="26"/>
        </w:rPr>
        <w:t xml:space="preserve">основной – работа над содержанием и заключением реферата; </w:t>
      </w:r>
    </w:p>
    <w:p w14:paraId="2FA14E6A" w14:textId="77777777" w:rsidR="002561AA" w:rsidRPr="00DC5CEA" w:rsidRDefault="000805A7" w:rsidP="00DC5CEA">
      <w:pPr>
        <w:numPr>
          <w:ilvl w:val="0"/>
          <w:numId w:val="3"/>
        </w:numPr>
        <w:spacing w:after="0"/>
        <w:ind w:left="0" w:right="0" w:hanging="708"/>
        <w:rPr>
          <w:sz w:val="26"/>
          <w:szCs w:val="26"/>
        </w:rPr>
      </w:pPr>
      <w:r w:rsidRPr="00DC5CEA">
        <w:rPr>
          <w:sz w:val="26"/>
          <w:szCs w:val="26"/>
        </w:rPr>
        <w:t xml:space="preserve">заключительный – оформление реферата; </w:t>
      </w:r>
    </w:p>
    <w:p w14:paraId="5A4A07A1" w14:textId="77777777" w:rsidR="002561AA" w:rsidRPr="00DC5CEA" w:rsidRDefault="000805A7" w:rsidP="00DC5CEA">
      <w:pPr>
        <w:numPr>
          <w:ilvl w:val="0"/>
          <w:numId w:val="3"/>
        </w:numPr>
        <w:spacing w:after="0"/>
        <w:ind w:left="0" w:right="0" w:hanging="708"/>
        <w:rPr>
          <w:sz w:val="26"/>
          <w:szCs w:val="26"/>
        </w:rPr>
      </w:pPr>
      <w:r w:rsidRPr="00DC5CEA">
        <w:rPr>
          <w:sz w:val="26"/>
          <w:szCs w:val="26"/>
        </w:rPr>
        <w:t xml:space="preserve">защита реферата (на уроке, студенческой конференции и т.д.) </w:t>
      </w:r>
    </w:p>
    <w:p w14:paraId="6513A47F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Выбор темы реферата</w:t>
      </w:r>
      <w:r w:rsidRPr="00DC5CEA">
        <w:rPr>
          <w:i/>
          <w:sz w:val="26"/>
          <w:szCs w:val="26"/>
        </w:rPr>
        <w:t xml:space="preserve"> </w:t>
      </w:r>
    </w:p>
    <w:p w14:paraId="3D9A8363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Работа над рефератом начинается с выбора темы исследования. Заинтересованность автора в проблеме определяет качество проводимого исследования и соответственно успешность его защиты. Выбирая круг вопросов своей работы, не стоит спешить воспользоваться списком тем, предложенным преподавателем. Надо попытаться сформулировать проблему своего исследования самостоятельно. </w:t>
      </w:r>
    </w:p>
    <w:p w14:paraId="6BAF525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определении темы реферата нужно учитывать и его информационную обеспеченность. С этой целью, во-первых, можно обратиться к библиотечным каталогам, а во-вторых, проконсультироваться с преподавателем и библиотекарем. </w:t>
      </w:r>
    </w:p>
    <w:p w14:paraId="3FF6CA98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Если возникнет необходимость ознакомиться не только с литературой, имеющейся в библиотеке, но и вообще с научными публикациями по определенному вопросу, можно воспользоваться библиографическими указателями. </w:t>
      </w:r>
    </w:p>
    <w:p w14:paraId="79C6EDC6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Структура реферата включает в себя следующие элементы:</w:t>
      </w:r>
      <w:r w:rsidRPr="00DC5CEA">
        <w:rPr>
          <w:i/>
          <w:sz w:val="26"/>
          <w:szCs w:val="26"/>
        </w:rPr>
        <w:t xml:space="preserve"> </w:t>
      </w:r>
    </w:p>
    <w:p w14:paraId="5F9CCCD9" w14:textId="77777777" w:rsidR="002561AA" w:rsidRPr="00DC5CEA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r w:rsidRPr="00DC5CEA">
        <w:rPr>
          <w:sz w:val="26"/>
          <w:szCs w:val="26"/>
        </w:rPr>
        <w:t xml:space="preserve">титульный лист; </w:t>
      </w:r>
    </w:p>
    <w:p w14:paraId="1D6B8DDB" w14:textId="77777777" w:rsidR="002561AA" w:rsidRPr="00DC5CEA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r w:rsidRPr="00DC5CEA">
        <w:rPr>
          <w:sz w:val="26"/>
          <w:szCs w:val="26"/>
        </w:rPr>
        <w:t xml:space="preserve">содержание; </w:t>
      </w:r>
    </w:p>
    <w:p w14:paraId="422DC90D" w14:textId="77777777" w:rsidR="002561AA" w:rsidRPr="00DC5CEA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r w:rsidRPr="00DC5CEA">
        <w:rPr>
          <w:sz w:val="26"/>
          <w:szCs w:val="26"/>
        </w:rPr>
        <w:t xml:space="preserve">введение; </w:t>
      </w:r>
    </w:p>
    <w:p w14:paraId="7186BDEE" w14:textId="77777777" w:rsidR="002561AA" w:rsidRPr="00DC5CEA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r w:rsidRPr="00DC5CEA">
        <w:rPr>
          <w:sz w:val="26"/>
          <w:szCs w:val="26"/>
        </w:rPr>
        <w:t xml:space="preserve">содержание (главы и параграфы); </w:t>
      </w:r>
    </w:p>
    <w:p w14:paraId="593134DE" w14:textId="77777777" w:rsidR="002561AA" w:rsidRPr="00DC5CEA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r w:rsidRPr="00DC5CEA">
        <w:rPr>
          <w:sz w:val="26"/>
          <w:szCs w:val="26"/>
        </w:rPr>
        <w:t xml:space="preserve">заключение; </w:t>
      </w:r>
    </w:p>
    <w:p w14:paraId="4FC60795" w14:textId="77777777" w:rsidR="002561AA" w:rsidRPr="00DC5CEA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r w:rsidRPr="00DC5CEA">
        <w:rPr>
          <w:sz w:val="26"/>
          <w:szCs w:val="26"/>
        </w:rPr>
        <w:lastRenderedPageBreak/>
        <w:t xml:space="preserve">приложение; </w:t>
      </w:r>
    </w:p>
    <w:p w14:paraId="7B1DBE49" w14:textId="77777777" w:rsidR="002561AA" w:rsidRPr="00DC5CEA" w:rsidRDefault="000805A7" w:rsidP="00DC5CEA">
      <w:pPr>
        <w:numPr>
          <w:ilvl w:val="0"/>
          <w:numId w:val="4"/>
        </w:numPr>
        <w:spacing w:after="0" w:line="269" w:lineRule="auto"/>
        <w:ind w:left="0" w:right="0" w:hanging="708"/>
        <w:rPr>
          <w:sz w:val="26"/>
          <w:szCs w:val="26"/>
        </w:rPr>
      </w:pPr>
      <w:r w:rsidRPr="00DC5CEA">
        <w:rPr>
          <w:sz w:val="26"/>
          <w:szCs w:val="26"/>
        </w:rPr>
        <w:t xml:space="preserve">список используемых источников. </w:t>
      </w:r>
      <w:r w:rsidRPr="00DC5CEA">
        <w:rPr>
          <w:i/>
          <w:sz w:val="26"/>
          <w:szCs w:val="26"/>
          <w:u w:val="single" w:color="000000"/>
        </w:rPr>
        <w:t>Формулирование цели и задач реферата</w:t>
      </w:r>
      <w:r w:rsidRPr="00DC5CEA">
        <w:rPr>
          <w:i/>
          <w:sz w:val="26"/>
          <w:szCs w:val="26"/>
        </w:rPr>
        <w:t xml:space="preserve"> </w:t>
      </w:r>
    </w:p>
    <w:p w14:paraId="3F19EA95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Выбрав тему реферата и изучив литературу, необходимо сформулировать цель работы и составить план реферата. </w:t>
      </w:r>
    </w:p>
    <w:p w14:paraId="60493DE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Цель – это осознаваемый образ предвосхищаемого результата. Целеполагание характерно только для человеческой деятельности. Возможно, формулировка цели в ходе работы будет меняться, но изначально следует ее обозначить, чтобы ориентироваться на нее в ходе исследования. Определяясь с целью дальнейшей работы, параллельно надо думать над составлением плана: необходимо четко соотносить цель и план работы. </w:t>
      </w:r>
    </w:p>
    <w:p w14:paraId="74D8B6B5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Работа над планом</w:t>
      </w:r>
      <w:r w:rsidRPr="00DC5CEA">
        <w:rPr>
          <w:i/>
          <w:sz w:val="26"/>
          <w:szCs w:val="26"/>
        </w:rPr>
        <w:t xml:space="preserve"> </w:t>
      </w:r>
    </w:p>
    <w:p w14:paraId="38E63E42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Работу над планом реферата необходимо начать еще на этапе изучения литературы. </w:t>
      </w:r>
      <w:r w:rsidRPr="00DC5CEA">
        <w:rPr>
          <w:i/>
          <w:sz w:val="26"/>
          <w:szCs w:val="26"/>
        </w:rPr>
        <w:t xml:space="preserve">План – это точный и краткий перечень положений в том порядке, как они будут расположены в реферате, этапы раскрытия темы. </w:t>
      </w:r>
      <w:r w:rsidRPr="00DC5CEA">
        <w:rPr>
          <w:sz w:val="26"/>
          <w:szCs w:val="26"/>
        </w:rPr>
        <w:t xml:space="preserve">Черновой набросок плана будет в ходе работы дополняться и изменяться. Существует два основных типа плана: простой и сложный (развернутый). В простом плане содержание реферата делится на параграфы, а в сложном на главы и параграфы. Но как построить грамотно план реферата? Конкретного рецепта здесь не существует, большую роль играет то, как предполагается расставить акценты, как сформулирована тема и цель работы. </w:t>
      </w:r>
    </w:p>
    <w:p w14:paraId="73EF313B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работе над планом реферата необходимо помнить, что формулировка пунктов плана не должна повторять формулировку темы (часть не может равняться целому). </w:t>
      </w:r>
    </w:p>
    <w:p w14:paraId="3A409AAC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Работа над введением</w:t>
      </w:r>
      <w:r w:rsidRPr="00DC5CEA">
        <w:rPr>
          <w:i/>
          <w:sz w:val="26"/>
          <w:szCs w:val="26"/>
        </w:rPr>
        <w:t xml:space="preserve"> </w:t>
      </w:r>
    </w:p>
    <w:p w14:paraId="5B7A843C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Введение – одна из составных и важных частей реферата. В объеме реферата введение, как правило, составляет 1-2 машинописные страницы. Введение обычно содержит вступление, обоснование актуальности выбранной темы, формулировку цели и задач реферата, краткий обзор литературы и источников по проблеме, историю вопроса и вывод. </w:t>
      </w:r>
    </w:p>
    <w:p w14:paraId="062FE424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Вступление</w:t>
      </w:r>
      <w:r w:rsidRPr="00DC5CEA">
        <w:rPr>
          <w:b/>
          <w:sz w:val="26"/>
          <w:szCs w:val="26"/>
        </w:rPr>
        <w:t xml:space="preserve"> – </w:t>
      </w:r>
      <w:r w:rsidRPr="00DC5CEA">
        <w:rPr>
          <w:sz w:val="26"/>
          <w:szCs w:val="26"/>
        </w:rPr>
        <w:t xml:space="preserve">это 1-2 абзаца, необходимые для начала. Желательно, чтобы вступление было ярким, интригующим, проблемным, а, возможно, тема реферата потребует того, чтобы начать, например, с изложения какого-то определения. </w:t>
      </w:r>
    </w:p>
    <w:p w14:paraId="764FF398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Обоснование актуальности выбранной темы</w:t>
      </w:r>
      <w:r w:rsidRPr="00DC5CEA">
        <w:rPr>
          <w:b/>
          <w:sz w:val="26"/>
          <w:szCs w:val="26"/>
        </w:rPr>
        <w:t xml:space="preserve"> - э</w:t>
      </w:r>
      <w:r w:rsidRPr="00DC5CEA">
        <w:rPr>
          <w:sz w:val="26"/>
          <w:szCs w:val="26"/>
        </w:rPr>
        <w:t xml:space="preserve">то, прежде всего, ответ на вопрос: «почему я выбрал(а) эту тему реферата, чем она меня заинтересовала?». Можно и нужно связать тему реферата с современностью. </w:t>
      </w:r>
    </w:p>
    <w:p w14:paraId="74410919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Краткий обзор литературы и источников по проблеме</w:t>
      </w:r>
      <w:r w:rsidRPr="00DC5CEA">
        <w:rPr>
          <w:sz w:val="26"/>
          <w:szCs w:val="26"/>
        </w:rPr>
        <w:t xml:space="preserve"> – в этой части работы над введением необходимо охарактеризовать основные источники и литературу, с которой автор работал, оценить ее полезность, доступность, высказать отношение к этим книгам. </w:t>
      </w:r>
    </w:p>
    <w:p w14:paraId="7E070016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Вывод</w:t>
      </w:r>
      <w:r w:rsidRPr="00DC5CEA">
        <w:rPr>
          <w:b/>
          <w:sz w:val="26"/>
          <w:szCs w:val="26"/>
        </w:rPr>
        <w:t xml:space="preserve"> – </w:t>
      </w:r>
      <w:r w:rsidRPr="00DC5CEA">
        <w:rPr>
          <w:sz w:val="26"/>
          <w:szCs w:val="26"/>
        </w:rPr>
        <w:t xml:space="preserve">это обобщение, которое необходимо делать при завершении работы над введением. </w:t>
      </w:r>
    </w:p>
    <w:p w14:paraId="6D9B3D82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Требования к содержанию реферата</w:t>
      </w:r>
      <w:r w:rsidRPr="00DC5CEA">
        <w:rPr>
          <w:i/>
          <w:sz w:val="26"/>
          <w:szCs w:val="26"/>
        </w:rPr>
        <w:t xml:space="preserve"> </w:t>
      </w:r>
    </w:p>
    <w:p w14:paraId="77938541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lastRenderedPageBreak/>
        <w:t xml:space="preserve">Содержание реферата должно соответствовать теме, полно ее раскрывать. Все рассуждения нужно аргументировать. Реферат показывает личное отношение автора к излагаемому. Следует стремиться к тому, чтобы изложение было ясным, простым, точным и при этом выразительным. При изложении материала необходимо соблюдать общепринятые правила: </w:t>
      </w:r>
    </w:p>
    <w:p w14:paraId="716C1781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не рекомендуется вести повествование от первого лица единственного числа (такие утверждения лучше выражать в безличной форме); </w:t>
      </w:r>
    </w:p>
    <w:p w14:paraId="5ACEAAAB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упоминании в тексте фамилий обязательно ставить инициалы перед фамилией; </w:t>
      </w:r>
    </w:p>
    <w:p w14:paraId="4576573C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каждая глава (параграф) начинается с новой строки; </w:t>
      </w:r>
    </w:p>
    <w:p w14:paraId="67FD6EF6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изложении различных точек зрения и научных положений, цитат, выдержек из литературы, необходимо указывать источники, т.е. приводить ссылки. </w:t>
      </w:r>
    </w:p>
    <w:p w14:paraId="0096CF3A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Работа над заключением</w:t>
      </w:r>
      <w:r w:rsidRPr="00DC5CEA">
        <w:rPr>
          <w:i/>
          <w:sz w:val="26"/>
          <w:szCs w:val="26"/>
        </w:rPr>
        <w:t xml:space="preserve"> </w:t>
      </w:r>
    </w:p>
    <w:p w14:paraId="3498A136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Заключение – самостоятельная часть реферата. Оно не должно быть переложением содержания работы. Заключение должно содержать: </w:t>
      </w:r>
    </w:p>
    <w:p w14:paraId="5E6D76D9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основные выводы в сжатой форме; </w:t>
      </w:r>
    </w:p>
    <w:p w14:paraId="28754D32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оценку полноты и глубины решения тех вопросов, которые вставали в процессе изучения темы. </w:t>
      </w:r>
    </w:p>
    <w:p w14:paraId="371F379A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Объем 1-2 компьютерных листа формата А4. </w:t>
      </w:r>
      <w:r w:rsidRPr="00DC5CEA">
        <w:rPr>
          <w:b/>
          <w:sz w:val="26"/>
          <w:szCs w:val="26"/>
        </w:rPr>
        <w:t>Требования к оформлению реферата</w:t>
      </w:r>
      <w:r w:rsidRPr="00DC5CEA">
        <w:rPr>
          <w:sz w:val="26"/>
          <w:szCs w:val="26"/>
        </w:rPr>
        <w:t xml:space="preserve"> </w:t>
      </w:r>
    </w:p>
    <w:p w14:paraId="43A4F0E0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Текст работы пишется разборчиво на одной стороне листа (формата А4) с широкими полями слева, страницы пронумеровываются. При изложении материала нужно четко выделять отдельные части (абзацы), главы и параграфы начинать с новой страницы, следует избегать сокращения слов. </w:t>
      </w:r>
    </w:p>
    <w:p w14:paraId="29B9AABA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Если работа набирается на компьютере, следует придерживаться следующих правил (в дополнение к вышеуказанным): </w:t>
      </w:r>
    </w:p>
    <w:p w14:paraId="52D763E2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набор текста реферата необходимо осуществлять стандартным 14 шрифтом; </w:t>
      </w:r>
    </w:p>
    <w:p w14:paraId="2C1FA56D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заголовки следует набирать 14 шрифтом (выделять полужирным) ; </w:t>
      </w:r>
    </w:p>
    <w:p w14:paraId="551A15A5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межстрочный интервал полуторный; </w:t>
      </w:r>
    </w:p>
    <w:p w14:paraId="64BD4CFB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отступ в абзацах 1,25 см.; </w:t>
      </w:r>
    </w:p>
    <w:p w14:paraId="4D3F248E" w14:textId="77777777" w:rsidR="002561AA" w:rsidRPr="00DC5CEA" w:rsidRDefault="000805A7" w:rsidP="00DC5CEA">
      <w:pPr>
        <w:numPr>
          <w:ilvl w:val="0"/>
          <w:numId w:val="5"/>
        </w:numPr>
        <w:spacing w:after="0" w:line="267" w:lineRule="auto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поле левое – 3 см, правое 1,5 см., верхнее, нижнее 2 см.; - нумерация страницы снизу справа листа; - объем реферата 20-24 страницы. </w:t>
      </w:r>
    </w:p>
    <w:p w14:paraId="0A6A4098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Подготовка к защите и порядок защиты реферата</w:t>
      </w:r>
      <w:r w:rsidRPr="00DC5CEA">
        <w:rPr>
          <w:i/>
          <w:sz w:val="26"/>
          <w:szCs w:val="26"/>
        </w:rPr>
        <w:t xml:space="preserve"> </w:t>
      </w:r>
    </w:p>
    <w:p w14:paraId="293CB500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Необходимо заранее подготовить тезисы выступления (план-конспект). Порядок защиты реферата: </w:t>
      </w:r>
    </w:p>
    <w:p w14:paraId="18F89A2B" w14:textId="77777777" w:rsidR="002561AA" w:rsidRPr="00DC5CEA" w:rsidRDefault="000805A7" w:rsidP="00DC5CEA">
      <w:pPr>
        <w:numPr>
          <w:ilvl w:val="0"/>
          <w:numId w:val="6"/>
        </w:numPr>
        <w:spacing w:after="0"/>
        <w:ind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Краткое сообщение, характеризующее задачи работы, ее актуальность, полученные результаты, вывод и предложения. </w:t>
      </w:r>
    </w:p>
    <w:p w14:paraId="143F1CF2" w14:textId="77777777" w:rsidR="002561AA" w:rsidRPr="00DC5CEA" w:rsidRDefault="000805A7" w:rsidP="00DC5CEA">
      <w:pPr>
        <w:numPr>
          <w:ilvl w:val="0"/>
          <w:numId w:val="6"/>
        </w:numPr>
        <w:spacing w:after="0"/>
        <w:ind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Ответы студента на вопросы преподавателя. </w:t>
      </w:r>
    </w:p>
    <w:p w14:paraId="544621AA" w14:textId="77777777" w:rsidR="002561AA" w:rsidRPr="00DC5CEA" w:rsidRDefault="000805A7" w:rsidP="00DC5CEA">
      <w:pPr>
        <w:numPr>
          <w:ilvl w:val="0"/>
          <w:numId w:val="6"/>
        </w:numPr>
        <w:spacing w:after="0"/>
        <w:ind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Отзыв руководителя-консультанта (преподавателя) о ходе выполнения работы. </w:t>
      </w:r>
    </w:p>
    <w:p w14:paraId="218667FA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Критерии оценки реферата.</w:t>
      </w:r>
      <w:r w:rsidRPr="00DC5CEA">
        <w:rPr>
          <w:sz w:val="26"/>
          <w:szCs w:val="26"/>
        </w:rPr>
        <w:t xml:space="preserve"> </w:t>
      </w:r>
    </w:p>
    <w:p w14:paraId="3C4FA6E8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i/>
          <w:sz w:val="26"/>
          <w:szCs w:val="26"/>
        </w:rPr>
        <w:t>Оценка 5 ставится</w:t>
      </w:r>
      <w:r w:rsidRPr="00DC5CEA">
        <w:rPr>
          <w:sz w:val="26"/>
          <w:szCs w:val="26"/>
        </w:rPr>
        <w:t xml:space="preserve">, если выполнены все требования к написанию и защите реферата: обозначена проблема и обоснована её актуальность, сделан краткий </w:t>
      </w:r>
      <w:r w:rsidRPr="00DC5CEA">
        <w:rPr>
          <w:sz w:val="26"/>
          <w:szCs w:val="26"/>
        </w:rPr>
        <w:lastRenderedPageBreak/>
        <w:t xml:space="preserve">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 </w:t>
      </w:r>
    </w:p>
    <w:p w14:paraId="56C2D7E3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i/>
          <w:sz w:val="26"/>
          <w:szCs w:val="26"/>
        </w:rPr>
        <w:t>Оценка 4</w:t>
      </w:r>
      <w:r w:rsidRPr="00DC5CEA">
        <w:rPr>
          <w:sz w:val="26"/>
          <w:szCs w:val="26"/>
        </w:rPr>
        <w:t xml:space="preserve"> – 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оформлении; на дополнительные вопросы при защите даны неполные ответы. </w:t>
      </w:r>
    </w:p>
    <w:p w14:paraId="0BE115DB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i/>
          <w:sz w:val="26"/>
          <w:szCs w:val="26"/>
        </w:rPr>
        <w:t>Оценка 3</w:t>
      </w:r>
      <w:r w:rsidRPr="00DC5CEA">
        <w:rPr>
          <w:sz w:val="26"/>
          <w:szCs w:val="26"/>
        </w:rPr>
        <w:t xml:space="preserve"> – имеются существенные отступления от требований к реферированию. В частности: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 </w:t>
      </w:r>
    </w:p>
    <w:p w14:paraId="551025BC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i/>
          <w:sz w:val="26"/>
          <w:szCs w:val="26"/>
        </w:rPr>
        <w:t>Оценка 2</w:t>
      </w:r>
      <w:r w:rsidRPr="00DC5CEA">
        <w:rPr>
          <w:sz w:val="26"/>
          <w:szCs w:val="26"/>
        </w:rPr>
        <w:t xml:space="preserve"> – тема реферата не раскрыта, обнаруживается существенное непонимание проблемы. </w:t>
      </w:r>
    </w:p>
    <w:p w14:paraId="67847975" w14:textId="77777777" w:rsidR="002561AA" w:rsidRPr="00DC5CEA" w:rsidRDefault="000805A7" w:rsidP="00DC5CEA">
      <w:pPr>
        <w:spacing w:after="0" w:line="267" w:lineRule="auto"/>
        <w:ind w:left="0" w:right="0" w:firstLine="348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Примерная тематика рефератов по разделу 13</w:t>
      </w:r>
      <w:r w:rsidRPr="00DC5CEA">
        <w:rPr>
          <w:i/>
          <w:sz w:val="26"/>
          <w:szCs w:val="26"/>
        </w:rPr>
        <w:t xml:space="preserve"> </w:t>
      </w:r>
      <w:r w:rsidRPr="00DC5CEA">
        <w:rPr>
          <w:rFonts w:eastAsia="Segoe UI Symbol"/>
          <w:sz w:val="26"/>
          <w:szCs w:val="26"/>
        </w:rPr>
        <w:t></w:t>
      </w:r>
      <w:r w:rsidRPr="00DC5CEA">
        <w:rPr>
          <w:rFonts w:eastAsia="Arial"/>
          <w:sz w:val="26"/>
          <w:szCs w:val="26"/>
        </w:rPr>
        <w:t xml:space="preserve"> </w:t>
      </w:r>
      <w:r w:rsidRPr="00DC5CEA">
        <w:rPr>
          <w:sz w:val="26"/>
          <w:szCs w:val="26"/>
        </w:rPr>
        <w:t xml:space="preserve">СССР накануне Великой Отечественной войны  </w:t>
      </w:r>
      <w:r w:rsidRPr="00DC5CEA">
        <w:rPr>
          <w:rFonts w:eastAsia="Segoe UI Symbol"/>
          <w:sz w:val="26"/>
          <w:szCs w:val="26"/>
        </w:rPr>
        <w:t></w:t>
      </w:r>
      <w:r w:rsidRPr="00DC5CEA">
        <w:rPr>
          <w:rFonts w:eastAsia="Arial"/>
          <w:sz w:val="26"/>
          <w:szCs w:val="26"/>
        </w:rPr>
        <w:t xml:space="preserve"> </w:t>
      </w:r>
      <w:r w:rsidRPr="00DC5CEA">
        <w:rPr>
          <w:sz w:val="26"/>
          <w:szCs w:val="26"/>
        </w:rPr>
        <w:t xml:space="preserve">Начало Великой Отечественной войны.  </w:t>
      </w:r>
    </w:p>
    <w:p w14:paraId="60346760" w14:textId="77777777" w:rsidR="002561AA" w:rsidRPr="00DC5CEA" w:rsidRDefault="000805A7" w:rsidP="00DC5CEA">
      <w:pPr>
        <w:numPr>
          <w:ilvl w:val="0"/>
          <w:numId w:val="7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Коренной перелом в Великой Отечественной войне </w:t>
      </w:r>
    </w:p>
    <w:p w14:paraId="556EC0F7" w14:textId="77777777" w:rsidR="002561AA" w:rsidRPr="00DC5CEA" w:rsidRDefault="000805A7" w:rsidP="00DC5CEA">
      <w:pPr>
        <w:numPr>
          <w:ilvl w:val="0"/>
          <w:numId w:val="7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Сталинградская битва </w:t>
      </w:r>
    </w:p>
    <w:p w14:paraId="14ED9D93" w14:textId="77777777" w:rsidR="002561AA" w:rsidRPr="00DC5CEA" w:rsidRDefault="000805A7" w:rsidP="00DC5CEA">
      <w:pPr>
        <w:numPr>
          <w:ilvl w:val="0"/>
          <w:numId w:val="7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Блокада Ленинграда </w:t>
      </w:r>
    </w:p>
    <w:p w14:paraId="7AC2BBB5" w14:textId="77777777" w:rsidR="002561AA" w:rsidRPr="00DC5CEA" w:rsidRDefault="000805A7" w:rsidP="00DC5CEA">
      <w:pPr>
        <w:numPr>
          <w:ilvl w:val="0"/>
          <w:numId w:val="7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Битва за Севастополь </w:t>
      </w:r>
    </w:p>
    <w:p w14:paraId="1BA80E82" w14:textId="77777777" w:rsidR="002561AA" w:rsidRPr="00DC5CEA" w:rsidRDefault="000805A7" w:rsidP="00DC5CEA">
      <w:pPr>
        <w:numPr>
          <w:ilvl w:val="0"/>
          <w:numId w:val="7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Сражение под Москвой </w:t>
      </w:r>
    </w:p>
    <w:p w14:paraId="19415F88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b/>
          <w:sz w:val="26"/>
          <w:szCs w:val="26"/>
        </w:rPr>
        <w:t xml:space="preserve"> </w:t>
      </w:r>
    </w:p>
    <w:p w14:paraId="7BFA90C3" w14:textId="77777777" w:rsidR="002561AA" w:rsidRPr="00DC5CEA" w:rsidRDefault="000805A7" w:rsidP="00DC5CEA">
      <w:pPr>
        <w:pStyle w:val="2"/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3.2. Подготовка компьютерных презентаций </w:t>
      </w:r>
    </w:p>
    <w:p w14:paraId="5690770F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Все слайды презентации должны быть выдержаны в одном стиле; </w:t>
      </w:r>
    </w:p>
    <w:p w14:paraId="7F345BC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Содержание и расположение информационных блоков на слайде информационных блоков не должно быть слишком много (3-6); рекомендуемый размер одного информационного блока — не более 1/2 </w:t>
      </w:r>
    </w:p>
    <w:p w14:paraId="16B1DFA0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размера слайда; </w:t>
      </w:r>
    </w:p>
    <w:p w14:paraId="40DCBA31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желательно присутствие на странице блоков с разнотипной информацией (текст, графики, диаграммы, таблицы, рисунки), дополняющей друг друга; ключевые слова в информационном блоке необходимо выделить; информационные блоки лучше располагать горизонтально, связанные </w:t>
      </w:r>
    </w:p>
    <w:p w14:paraId="6EDFC510" w14:textId="77777777" w:rsidR="002561AA" w:rsidRPr="00DC5CEA" w:rsidRDefault="000805A7" w:rsidP="00DC5CEA">
      <w:pPr>
        <w:spacing w:after="0"/>
        <w:ind w:left="0" w:right="0" w:hanging="708"/>
        <w:rPr>
          <w:sz w:val="26"/>
          <w:szCs w:val="26"/>
        </w:rPr>
      </w:pPr>
      <w:r w:rsidRPr="00DC5CEA">
        <w:rPr>
          <w:sz w:val="26"/>
          <w:szCs w:val="26"/>
        </w:rPr>
        <w:t xml:space="preserve">по смыслу блоки — слева направо; наиболее важную информацию следует поместить в центр слайда; логика предъявления информации на слайдах и в презентации должна </w:t>
      </w:r>
    </w:p>
    <w:p w14:paraId="1997D9CC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соответствовать логике ее изложения. </w:t>
      </w:r>
    </w:p>
    <w:p w14:paraId="718B18A2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 xml:space="preserve">Рекомендации к содержанию презентации. </w:t>
      </w:r>
    </w:p>
    <w:p w14:paraId="003D0188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На слайдах презентации не пишется весь тот текст, который произносит докладчик  </w:t>
      </w:r>
    </w:p>
    <w:p w14:paraId="3F70697E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Текст должен содержать только ключевые фразы (слова), которые докладчик развивает и комментирует устно. </w:t>
      </w:r>
    </w:p>
    <w:p w14:paraId="568BCB42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 xml:space="preserve">Форма контроля и критерии оценки </w:t>
      </w:r>
    </w:p>
    <w:p w14:paraId="4C018BF3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Презентацию необходимо предоставить для проверки в электронном виде. </w:t>
      </w:r>
    </w:p>
    <w:p w14:paraId="7262D579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lastRenderedPageBreak/>
        <w:t>«Отлично»</w:t>
      </w:r>
      <w:r w:rsidRPr="00DC5CEA">
        <w:rPr>
          <w:sz w:val="26"/>
          <w:szCs w:val="26"/>
        </w:rPr>
        <w:t xml:space="preserve"> - если презентация выполнена аккуратно, примеры проиллюстрированы, полностью освещены все обозначенные вопросы. </w:t>
      </w:r>
    </w:p>
    <w:p w14:paraId="54A467E2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«Хорошо»</w:t>
      </w:r>
      <w:r w:rsidRPr="00DC5CEA">
        <w:rPr>
          <w:sz w:val="26"/>
          <w:szCs w:val="26"/>
        </w:rPr>
        <w:t xml:space="preserve"> - работа содержит небольшие неточности. </w:t>
      </w:r>
    </w:p>
    <w:p w14:paraId="42323CB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«Удовлетворительно»</w:t>
      </w:r>
      <w:r w:rsidRPr="00DC5CEA">
        <w:rPr>
          <w:sz w:val="26"/>
          <w:szCs w:val="26"/>
        </w:rPr>
        <w:t xml:space="preserve"> - презентация выполнена неаккуратно, не полностью освещены заданные вопросы. </w:t>
      </w:r>
    </w:p>
    <w:p w14:paraId="1C501CBD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«Неудовлетворительно»</w:t>
      </w:r>
      <w:r w:rsidRPr="00DC5CEA">
        <w:rPr>
          <w:sz w:val="26"/>
          <w:szCs w:val="26"/>
        </w:rPr>
        <w:t xml:space="preserve"> - работа выполнена небрежно, не соблюдена структура, отсутствуют иллюстрации. </w:t>
      </w:r>
    </w:p>
    <w:p w14:paraId="486B337C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Примерная тематика презентаций к разделу 12</w:t>
      </w:r>
      <w:r w:rsidRPr="00DC5CEA">
        <w:rPr>
          <w:i/>
          <w:sz w:val="26"/>
          <w:szCs w:val="26"/>
        </w:rPr>
        <w:t xml:space="preserve"> </w:t>
      </w:r>
    </w:p>
    <w:p w14:paraId="53A2F80F" w14:textId="77777777" w:rsidR="002561AA" w:rsidRPr="00DC5CEA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Территориальные изменения в Европе и Азии после Первой мировой войны.  </w:t>
      </w:r>
    </w:p>
    <w:p w14:paraId="2E133363" w14:textId="77777777" w:rsidR="002561AA" w:rsidRPr="00DC5CEA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Революционные события 1918— начала 1920-х годов в Европе. </w:t>
      </w:r>
    </w:p>
    <w:p w14:paraId="31A731EF" w14:textId="77777777" w:rsidR="002561AA" w:rsidRPr="00DC5CEA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Ноябрьская революция в Германии и возникновение Веймарской республики. </w:t>
      </w:r>
    </w:p>
    <w:p w14:paraId="763376E9" w14:textId="77777777" w:rsidR="002561AA" w:rsidRPr="00DC5CEA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Революции в Венгрии.  </w:t>
      </w:r>
    </w:p>
    <w:p w14:paraId="2F65C7B9" w14:textId="77777777" w:rsidR="002561AA" w:rsidRPr="00DC5CEA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Зарождение коммунистического движения, создание и деятельность Коммунистического интернационала.  </w:t>
      </w:r>
    </w:p>
    <w:p w14:paraId="6EABE071" w14:textId="77777777" w:rsidR="002561AA" w:rsidRPr="00DC5CEA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Экономическое развитие ведущих стран мира в 1920-х годах.  </w:t>
      </w:r>
      <w:r w:rsidRPr="00DC5CEA">
        <w:rPr>
          <w:rFonts w:eastAsia="Segoe UI Symbol"/>
          <w:sz w:val="26"/>
          <w:szCs w:val="26"/>
        </w:rPr>
        <w:t></w:t>
      </w:r>
      <w:r w:rsidRPr="00DC5CEA">
        <w:rPr>
          <w:rFonts w:eastAsia="Arial"/>
          <w:sz w:val="26"/>
          <w:szCs w:val="26"/>
        </w:rPr>
        <w:t xml:space="preserve"> </w:t>
      </w:r>
      <w:r w:rsidRPr="00DC5CEA">
        <w:rPr>
          <w:sz w:val="26"/>
          <w:szCs w:val="26"/>
        </w:rPr>
        <w:t xml:space="preserve">Причины мирового экономического кризиса 1929—1933 годов.  </w:t>
      </w:r>
    </w:p>
    <w:p w14:paraId="52CE3FE4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sz w:val="26"/>
          <w:szCs w:val="26"/>
        </w:rPr>
        <w:t xml:space="preserve"> </w:t>
      </w:r>
    </w:p>
    <w:p w14:paraId="4D75FCF2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b/>
          <w:i/>
          <w:sz w:val="26"/>
          <w:szCs w:val="26"/>
        </w:rPr>
        <w:t xml:space="preserve">3.3.Методические рекомендации по составлению конспекта: </w:t>
      </w:r>
    </w:p>
    <w:p w14:paraId="4275B811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Овладение навыками конспектирования требует от студента целеустремленности, повседневной самостоятельной работы. </w:t>
      </w:r>
    </w:p>
    <w:p w14:paraId="39232A16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составлении конспекта необходимо: </w:t>
      </w:r>
    </w:p>
    <w:p w14:paraId="15125387" w14:textId="77777777" w:rsidR="002561AA" w:rsidRPr="00DC5CEA" w:rsidRDefault="000805A7" w:rsidP="00DC5CEA">
      <w:pPr>
        <w:numPr>
          <w:ilvl w:val="1"/>
          <w:numId w:val="9"/>
        </w:numPr>
        <w:spacing w:after="0"/>
        <w:ind w:left="0" w:right="0" w:firstLine="355"/>
        <w:rPr>
          <w:sz w:val="26"/>
          <w:szCs w:val="26"/>
        </w:rPr>
      </w:pPr>
      <w:r w:rsidRPr="00DC5CEA">
        <w:rPr>
          <w:sz w:val="26"/>
          <w:szCs w:val="26"/>
        </w:rPr>
        <w:t xml:space="preserve">внимательно прочитать текст. Уточнить в справочной литературе непонятные слова; </w:t>
      </w:r>
    </w:p>
    <w:p w14:paraId="7B1B2B18" w14:textId="77777777" w:rsidR="002561AA" w:rsidRPr="00DC5CEA" w:rsidRDefault="000805A7" w:rsidP="00DC5CEA">
      <w:pPr>
        <w:numPr>
          <w:ilvl w:val="1"/>
          <w:numId w:val="9"/>
        </w:numPr>
        <w:spacing w:after="0"/>
        <w:ind w:left="0" w:right="0" w:firstLine="355"/>
        <w:rPr>
          <w:sz w:val="26"/>
          <w:szCs w:val="26"/>
        </w:rPr>
      </w:pPr>
      <w:r w:rsidRPr="00DC5CEA">
        <w:rPr>
          <w:sz w:val="26"/>
          <w:szCs w:val="26"/>
        </w:rPr>
        <w:t xml:space="preserve">выделить главное и составить план; </w:t>
      </w:r>
    </w:p>
    <w:p w14:paraId="5C513BBE" w14:textId="77777777" w:rsidR="002561AA" w:rsidRPr="00DC5CEA" w:rsidRDefault="000805A7" w:rsidP="00DC5CEA">
      <w:pPr>
        <w:numPr>
          <w:ilvl w:val="1"/>
          <w:numId w:val="9"/>
        </w:numPr>
        <w:spacing w:after="0"/>
        <w:ind w:left="0" w:right="0" w:firstLine="355"/>
        <w:rPr>
          <w:sz w:val="26"/>
          <w:szCs w:val="26"/>
        </w:rPr>
      </w:pPr>
      <w:r w:rsidRPr="00DC5CEA">
        <w:rPr>
          <w:sz w:val="26"/>
          <w:szCs w:val="26"/>
        </w:rPr>
        <w:t xml:space="preserve">кратко сформулировать основные положения текста; - законспектировать материал, четко следуя пунктам плана.  </w:t>
      </w:r>
    </w:p>
    <w:p w14:paraId="336DC3F6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 </w:t>
      </w:r>
    </w:p>
    <w:p w14:paraId="15038957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>Критерии оценки учебного конспекта</w:t>
      </w:r>
      <w:r w:rsidRPr="00DC5CEA">
        <w:rPr>
          <w:sz w:val="26"/>
          <w:szCs w:val="26"/>
        </w:rPr>
        <w:t xml:space="preserve">: </w:t>
      </w:r>
    </w:p>
    <w:p w14:paraId="43B88155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«Отлично»</w:t>
      </w:r>
      <w:r w:rsidRPr="00DC5CEA">
        <w:rPr>
          <w:sz w:val="26"/>
          <w:szCs w:val="26"/>
        </w:rPr>
        <w:t xml:space="preserve"> - полнота использования учебного материала. Логика изложения (наличие схем, количество смысловых связей между понятиями). Наглядность (наличие рисунков, символов и пр.; аккуратность выполнения, читаемость конспекта. Грамотность (терминологическая и орфографическая).  </w:t>
      </w:r>
    </w:p>
    <w:p w14:paraId="18467299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«Хорошо»</w:t>
      </w:r>
      <w:r w:rsidRPr="00DC5CEA">
        <w:rPr>
          <w:sz w:val="26"/>
          <w:szCs w:val="26"/>
        </w:rPr>
        <w:t xml:space="preserve"> - использование учебного материала неполное. Недостаточно логично изложено (наличие схем, количество смысловых связей между понятиями). Наглядность (наличие рисунков, символов и пр.; аккуратность </w:t>
      </w:r>
      <w:r w:rsidRPr="00DC5CEA">
        <w:rPr>
          <w:sz w:val="26"/>
          <w:szCs w:val="26"/>
        </w:rPr>
        <w:tab/>
        <w:t xml:space="preserve">выполнения, </w:t>
      </w:r>
      <w:r w:rsidRPr="00DC5CEA">
        <w:rPr>
          <w:sz w:val="26"/>
          <w:szCs w:val="26"/>
        </w:rPr>
        <w:tab/>
        <w:t xml:space="preserve">читаемость </w:t>
      </w:r>
      <w:r w:rsidRPr="00DC5CEA">
        <w:rPr>
          <w:sz w:val="26"/>
          <w:szCs w:val="26"/>
        </w:rPr>
        <w:tab/>
        <w:t xml:space="preserve">конспекта. </w:t>
      </w:r>
      <w:r w:rsidRPr="00DC5CEA">
        <w:rPr>
          <w:sz w:val="26"/>
          <w:szCs w:val="26"/>
        </w:rPr>
        <w:tab/>
        <w:t xml:space="preserve">Грамотность </w:t>
      </w:r>
    </w:p>
    <w:p w14:paraId="61A70D74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(терминологическая и орфографическая).  </w:t>
      </w:r>
    </w:p>
    <w:p w14:paraId="60BC0BFB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lastRenderedPageBreak/>
        <w:t>«Удовлетворительно»</w:t>
      </w:r>
      <w:r w:rsidRPr="00DC5CEA">
        <w:rPr>
          <w:sz w:val="26"/>
          <w:szCs w:val="26"/>
        </w:rPr>
        <w:t xml:space="preserve"> - использование учебного материала неполное. Недостаточно логично изложено (наличие схем, количество смысловых связей между понятиями). Наглядность (наличие рисунков, символов, и пр.; аккуратность выполнения, читаемость конспекта. Грамотность </w:t>
      </w:r>
    </w:p>
    <w:p w14:paraId="29248B27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(терминологическая и орфографическая).  </w:t>
      </w:r>
    </w:p>
    <w:p w14:paraId="79FB3161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«Неудовлетворительно»</w:t>
      </w:r>
      <w:r w:rsidRPr="00DC5CEA">
        <w:rPr>
          <w:sz w:val="26"/>
          <w:szCs w:val="26"/>
        </w:rPr>
        <w:t xml:space="preserve"> - использование учебного материала неполное. Отсутствуют схемы, количество смысловых связей между понятиями. Отсутствует наглядность (наличие рисунков, символов, и пр.; аккуратность выполнения, читаемость конспекта. Допущены ошибки терминологические и орфографические. </w:t>
      </w:r>
    </w:p>
    <w:p w14:paraId="34A24AC1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sz w:val="26"/>
          <w:szCs w:val="26"/>
        </w:rPr>
        <w:t xml:space="preserve"> </w:t>
      </w:r>
    </w:p>
    <w:p w14:paraId="511A92F9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b/>
          <w:i/>
          <w:sz w:val="26"/>
          <w:szCs w:val="26"/>
        </w:rPr>
        <w:t xml:space="preserve">3.4. Методические рекомендации по написанию доклада </w:t>
      </w:r>
    </w:p>
    <w:p w14:paraId="0385318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Доклад,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  </w:t>
      </w:r>
    </w:p>
    <w:p w14:paraId="27C9BE11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написании доклада по заданной теме студент составляет план, подбирает основные источники.  </w:t>
      </w:r>
    </w:p>
    <w:p w14:paraId="018D6A98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В процессе работы с источниками систематизирует полученные сведения, делает выводы и обобщения.  </w:t>
      </w:r>
    </w:p>
    <w:p w14:paraId="293F0995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К докладу по крупной теме могут привлекать несколько студентов, между которыми распределяются вопросы выступления.  </w:t>
      </w:r>
    </w:p>
    <w:p w14:paraId="725F7417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 xml:space="preserve">Выбор темы доклада.  </w:t>
      </w:r>
    </w:p>
    <w:p w14:paraId="52F58F54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Тематика доклада обычно определяется преподавателем, но в определении темы инициативу может проявить и студент.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  </w:t>
      </w:r>
    </w:p>
    <w:p w14:paraId="31885A37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 xml:space="preserve">Этапы работы над докладом: </w:t>
      </w:r>
    </w:p>
    <w:p w14:paraId="56F9BB82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подбор и изучение основных источников по теме (как правило, при разработке доклада используется не менее 4-5 различных источников); </w:t>
      </w:r>
    </w:p>
    <w:p w14:paraId="459B47AA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составление списка использованных источников; </w:t>
      </w:r>
    </w:p>
    <w:p w14:paraId="71190BA3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обработка и систематизация информации; </w:t>
      </w:r>
    </w:p>
    <w:p w14:paraId="68E065F9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разработка плана доклада;  </w:t>
      </w:r>
    </w:p>
    <w:p w14:paraId="03B4E1BE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написание доклада; </w:t>
      </w:r>
    </w:p>
    <w:p w14:paraId="4D44F929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публичное выступление с результатами исследования.  </w:t>
      </w:r>
    </w:p>
    <w:p w14:paraId="6A176A24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 xml:space="preserve">Структура доклада:  </w:t>
      </w:r>
    </w:p>
    <w:p w14:paraId="1F4FD586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титульный лист  </w:t>
      </w:r>
    </w:p>
    <w:p w14:paraId="54BF457A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оглавление (в нем последовательно излагаются названия пунктов доклада, указываются страницы, с которых начинается каждый пункт); </w:t>
      </w:r>
    </w:p>
    <w:p w14:paraId="48D94451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введение (обосновывается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 </w:t>
      </w:r>
    </w:p>
    <w:p w14:paraId="521EBFF3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  </w:t>
      </w:r>
    </w:p>
    <w:p w14:paraId="00B6B608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lastRenderedPageBreak/>
        <w:t xml:space="preserve">заключение (подводятся итоги или дается обобщенный вывод по теме доклада, предлагаются рекомендации);  </w:t>
      </w:r>
    </w:p>
    <w:p w14:paraId="7C7201D5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список использованных источников.  </w:t>
      </w:r>
    </w:p>
    <w:p w14:paraId="3CBD39AC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 xml:space="preserve">Требования к оформлению доклада  </w:t>
      </w:r>
    </w:p>
    <w:p w14:paraId="425A5313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Объем доклада может колебаться в пределах 5-15 печатных страниц; все приложения к работе не входят в ее объем. Обязательно должны иметься ссылки на используемую литературу. Должна быть соблюдена последовательность написания библиографического аппарата.  </w:t>
      </w:r>
    </w:p>
    <w:p w14:paraId="1E31E6B5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Доклады выполняются на листах формата А 4, шрифтом </w:t>
      </w:r>
      <w:proofErr w:type="spellStart"/>
      <w:r w:rsidRPr="00DC5CEA">
        <w:rPr>
          <w:sz w:val="26"/>
          <w:szCs w:val="26"/>
        </w:rPr>
        <w:t>Times</w:t>
      </w:r>
      <w:proofErr w:type="spellEnd"/>
      <w:r w:rsidRPr="00DC5CEA">
        <w:rPr>
          <w:sz w:val="26"/>
          <w:szCs w:val="26"/>
        </w:rPr>
        <w:t xml:space="preserve"> </w:t>
      </w:r>
      <w:proofErr w:type="spellStart"/>
      <w:r w:rsidRPr="00DC5CEA">
        <w:rPr>
          <w:sz w:val="26"/>
          <w:szCs w:val="26"/>
        </w:rPr>
        <w:t>New</w:t>
      </w:r>
      <w:proofErr w:type="spellEnd"/>
      <w:r w:rsidRPr="00DC5CEA">
        <w:rPr>
          <w:sz w:val="26"/>
          <w:szCs w:val="26"/>
        </w:rPr>
        <w:t xml:space="preserve"> </w:t>
      </w:r>
      <w:proofErr w:type="spellStart"/>
      <w:r w:rsidRPr="00DC5CEA">
        <w:rPr>
          <w:sz w:val="26"/>
          <w:szCs w:val="26"/>
        </w:rPr>
        <w:t>Roman</w:t>
      </w:r>
      <w:proofErr w:type="spellEnd"/>
      <w:r w:rsidRPr="00DC5CEA">
        <w:rPr>
          <w:sz w:val="26"/>
          <w:szCs w:val="26"/>
        </w:rPr>
        <w:t xml:space="preserve">, кегль 14, интервал одинарный, поля стандартные.  </w:t>
      </w:r>
    </w:p>
    <w:p w14:paraId="7B6C6952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 xml:space="preserve">Критерии оценки доклада  </w:t>
      </w:r>
    </w:p>
    <w:p w14:paraId="09115824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актуальность темы исследования; </w:t>
      </w:r>
    </w:p>
    <w:p w14:paraId="796F1F89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соответствие содержания теме;  </w:t>
      </w:r>
    </w:p>
    <w:p w14:paraId="3719CF65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глубина </w:t>
      </w:r>
      <w:r w:rsidRPr="00DC5CEA">
        <w:rPr>
          <w:sz w:val="26"/>
          <w:szCs w:val="26"/>
        </w:rPr>
        <w:tab/>
        <w:t xml:space="preserve">проработки </w:t>
      </w:r>
      <w:r w:rsidRPr="00DC5CEA">
        <w:rPr>
          <w:sz w:val="26"/>
          <w:szCs w:val="26"/>
        </w:rPr>
        <w:tab/>
        <w:t xml:space="preserve">материала; </w:t>
      </w:r>
      <w:r w:rsidRPr="00DC5CEA">
        <w:rPr>
          <w:sz w:val="26"/>
          <w:szCs w:val="26"/>
        </w:rPr>
        <w:tab/>
        <w:t xml:space="preserve">правильность </w:t>
      </w:r>
      <w:r w:rsidRPr="00DC5CEA">
        <w:rPr>
          <w:sz w:val="26"/>
          <w:szCs w:val="26"/>
        </w:rPr>
        <w:tab/>
        <w:t xml:space="preserve">и </w:t>
      </w:r>
      <w:r w:rsidRPr="00DC5CEA">
        <w:rPr>
          <w:sz w:val="26"/>
          <w:szCs w:val="26"/>
        </w:rPr>
        <w:tab/>
        <w:t xml:space="preserve">полнота </w:t>
      </w:r>
    </w:p>
    <w:p w14:paraId="74361CA5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использования источников;  </w:t>
      </w:r>
    </w:p>
    <w:p w14:paraId="5AF5E6AB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соответствие оформления доклада стандартам.  </w:t>
      </w:r>
    </w:p>
    <w:p w14:paraId="269F0A5C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По усмотрению преподавателя доклады могут быть представлены на семинарах, научно-практических конференциях, а также использоваться как зачетные работы по пройденным темам. </w:t>
      </w:r>
    </w:p>
    <w:p w14:paraId="3E5D35E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>«</w:t>
      </w:r>
      <w:r w:rsidRPr="00DC5CEA">
        <w:rPr>
          <w:sz w:val="26"/>
          <w:szCs w:val="26"/>
          <w:u w:val="single" w:color="000000"/>
        </w:rPr>
        <w:t>Отлично»</w:t>
      </w:r>
      <w:r w:rsidRPr="00DC5CEA">
        <w:rPr>
          <w:sz w:val="26"/>
          <w:szCs w:val="26"/>
        </w:rPr>
        <w:t xml:space="preserve">- объем доклада -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 </w:t>
      </w:r>
    </w:p>
    <w:p w14:paraId="18E9A78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 </w:t>
      </w:r>
    </w:p>
    <w:p w14:paraId="56CC99E4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«Хорошо»</w:t>
      </w:r>
      <w:r w:rsidRPr="00DC5CEA">
        <w:rPr>
          <w:sz w:val="26"/>
          <w:szCs w:val="26"/>
        </w:rPr>
        <w:t xml:space="preserve"> - 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 </w:t>
      </w:r>
    </w:p>
    <w:p w14:paraId="0238B459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«Удовлетворительно»</w:t>
      </w:r>
      <w:r w:rsidRPr="00DC5CEA">
        <w:rPr>
          <w:sz w:val="26"/>
          <w:szCs w:val="26"/>
        </w:rPr>
        <w:t xml:space="preserve">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 </w:t>
      </w:r>
    </w:p>
    <w:p w14:paraId="546B58C1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защите доклада студент продемонстрировал слабое знание материала работы, не смог привести соответствующие доводы и аргументировать сои ответы. </w:t>
      </w:r>
    </w:p>
    <w:p w14:paraId="3538B43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«Неудовлетворительно»</w:t>
      </w:r>
      <w:r w:rsidRPr="00DC5CEA">
        <w:rPr>
          <w:sz w:val="26"/>
          <w:szCs w:val="26"/>
        </w:rPr>
        <w:t xml:space="preserve"> - объем доклада - тема доклада не раскрыта, информация взята из 1 источника, много ошибок в построении предложений, текст напечатан неаккуратно, много опечаток. </w:t>
      </w:r>
    </w:p>
    <w:p w14:paraId="5B667320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защите доклада студент продемонстрировал слабое знание материала работы, не смог раскрыть тему не отвечал на вопросы. </w:t>
      </w:r>
    </w:p>
    <w:p w14:paraId="045B87F7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sz w:val="26"/>
          <w:szCs w:val="26"/>
        </w:rPr>
        <w:t xml:space="preserve"> </w:t>
      </w:r>
      <w:r w:rsidRPr="00DC5CEA">
        <w:rPr>
          <w:i/>
          <w:sz w:val="26"/>
          <w:szCs w:val="26"/>
          <w:u w:val="single" w:color="000000"/>
        </w:rPr>
        <w:t>Тематика рефератов по разделу 10</w:t>
      </w:r>
      <w:r w:rsidRPr="00DC5CEA">
        <w:rPr>
          <w:i/>
          <w:sz w:val="26"/>
          <w:szCs w:val="26"/>
        </w:rPr>
        <w:t xml:space="preserve"> </w:t>
      </w:r>
    </w:p>
    <w:p w14:paraId="467BD371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lastRenderedPageBreak/>
        <w:t xml:space="preserve">Российская империя при Екатерине II </w:t>
      </w:r>
    </w:p>
    <w:p w14:paraId="176B5F2F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Утренняя политика при Екатерине II </w:t>
      </w:r>
    </w:p>
    <w:p w14:paraId="0D2F4C58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Внешняя политика при Екатерине II </w:t>
      </w:r>
    </w:p>
    <w:p w14:paraId="6A907D45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Историческое значение деятельности Екатерины II </w:t>
      </w:r>
    </w:p>
    <w:p w14:paraId="4422ADD6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Внутренняя политика Павла I </w:t>
      </w:r>
    </w:p>
    <w:p w14:paraId="0173C88E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Внешняя политика Павла I </w:t>
      </w:r>
    </w:p>
    <w:p w14:paraId="51E1B2F2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Крестьянский вопрос и меры по его решению при Павле I </w:t>
      </w:r>
    </w:p>
    <w:p w14:paraId="5A9AD311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Историческое значение деятельности Павла I </w:t>
      </w:r>
      <w:r w:rsidRPr="00DC5CEA">
        <w:rPr>
          <w:i/>
          <w:sz w:val="26"/>
          <w:szCs w:val="26"/>
          <w:u w:val="single" w:color="000000"/>
        </w:rPr>
        <w:t>Тематика докладов по разделу 11</w:t>
      </w:r>
      <w:r w:rsidRPr="00DC5CEA">
        <w:rPr>
          <w:i/>
          <w:sz w:val="26"/>
          <w:szCs w:val="26"/>
        </w:rPr>
        <w:t xml:space="preserve"> </w:t>
      </w:r>
    </w:p>
    <w:p w14:paraId="00A020BA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Международные отношения на рубеже 19 и 20 веков </w:t>
      </w:r>
    </w:p>
    <w:p w14:paraId="1A14221D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Россия в начале 20 века </w:t>
      </w:r>
    </w:p>
    <w:p w14:paraId="116D8243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Первая русская революция 1905-1907 годов </w:t>
      </w:r>
    </w:p>
    <w:p w14:paraId="312B0D82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Россия в 1907 – 1014 годах </w:t>
      </w:r>
    </w:p>
    <w:p w14:paraId="5BB20928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Первая мировая война </w:t>
      </w:r>
    </w:p>
    <w:p w14:paraId="58162C51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Февральская революция 1917 года </w:t>
      </w:r>
      <w:r w:rsidRPr="00DC5CEA">
        <w:rPr>
          <w:rFonts w:eastAsia="Segoe UI Symbol"/>
          <w:sz w:val="26"/>
          <w:szCs w:val="26"/>
        </w:rPr>
        <w:t></w:t>
      </w:r>
      <w:r w:rsidRPr="00DC5CEA">
        <w:rPr>
          <w:rFonts w:eastAsia="Arial"/>
          <w:sz w:val="26"/>
          <w:szCs w:val="26"/>
        </w:rPr>
        <w:t xml:space="preserve"> </w:t>
      </w:r>
      <w:r w:rsidRPr="00DC5CEA">
        <w:rPr>
          <w:sz w:val="26"/>
          <w:szCs w:val="26"/>
        </w:rPr>
        <w:t xml:space="preserve">Октябрьская революция 1917 года </w:t>
      </w:r>
    </w:p>
    <w:p w14:paraId="65AF0D6B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Гражданская война и интервенция </w:t>
      </w:r>
    </w:p>
    <w:p w14:paraId="07A2B497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sz w:val="26"/>
          <w:szCs w:val="26"/>
        </w:rPr>
        <w:t xml:space="preserve"> </w:t>
      </w:r>
    </w:p>
    <w:p w14:paraId="07F6BBDB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sz w:val="26"/>
          <w:szCs w:val="26"/>
        </w:rPr>
        <w:t xml:space="preserve"> </w:t>
      </w:r>
    </w:p>
    <w:p w14:paraId="343C518F" w14:textId="24D8ABB9" w:rsidR="0041162F" w:rsidRPr="00DC5CEA" w:rsidRDefault="000805A7" w:rsidP="00591595">
      <w:pPr>
        <w:spacing w:after="0" w:line="240" w:lineRule="auto"/>
        <w:ind w:left="0" w:right="0" w:firstLine="0"/>
        <w:contextualSpacing/>
        <w:jc w:val="center"/>
        <w:rPr>
          <w:rFonts w:eastAsia="Calibri"/>
          <w:bCs/>
          <w:color w:val="auto"/>
          <w:sz w:val="26"/>
          <w:szCs w:val="26"/>
          <w:lang w:eastAsia="en-US"/>
        </w:rPr>
      </w:pPr>
      <w:r w:rsidRPr="00DC5CEA">
        <w:rPr>
          <w:sz w:val="26"/>
          <w:szCs w:val="26"/>
        </w:rPr>
        <w:t xml:space="preserve"> </w:t>
      </w:r>
      <w:r w:rsidRPr="00DC5CEA">
        <w:rPr>
          <w:sz w:val="26"/>
          <w:szCs w:val="26"/>
        </w:rPr>
        <w:br w:type="page"/>
      </w:r>
      <w:r w:rsidR="0041162F" w:rsidRPr="00DC5CEA">
        <w:rPr>
          <w:rFonts w:eastAsia="Calibri"/>
          <w:b/>
          <w:color w:val="auto"/>
          <w:sz w:val="26"/>
          <w:szCs w:val="26"/>
          <w:lang w:eastAsia="en-US"/>
        </w:rPr>
        <w:lastRenderedPageBreak/>
        <w:t xml:space="preserve">4.Критерии оценивания выполненных заданий </w:t>
      </w:r>
    </w:p>
    <w:p w14:paraId="0911A0DC" w14:textId="2740AE9A" w:rsidR="0041162F" w:rsidRDefault="0041162F" w:rsidP="00DC5CEA">
      <w:pPr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6"/>
          <w:szCs w:val="26"/>
          <w:lang w:eastAsia="en-US"/>
        </w:rPr>
      </w:pPr>
    </w:p>
    <w:p w14:paraId="77770DFA" w14:textId="7FB77BCB" w:rsidR="00591595" w:rsidRPr="00DC5CEA" w:rsidRDefault="009B0500" w:rsidP="009B0500">
      <w:pPr>
        <w:spacing w:after="0" w:line="276" w:lineRule="auto"/>
        <w:ind w:left="0" w:right="0" w:firstLine="0"/>
        <w:jc w:val="center"/>
        <w:rPr>
          <w:rFonts w:eastAsia="Calibri"/>
          <w:bCs/>
          <w:color w:val="auto"/>
          <w:sz w:val="26"/>
          <w:szCs w:val="26"/>
          <w:lang w:eastAsia="en-US"/>
        </w:rPr>
      </w:pPr>
      <w:r>
        <w:rPr>
          <w:rFonts w:eastAsia="Calibri"/>
          <w:bCs/>
          <w:color w:val="auto"/>
          <w:sz w:val="26"/>
          <w:szCs w:val="26"/>
          <w:lang w:eastAsia="en-US"/>
        </w:rPr>
        <w:t>4.1 Критерии оценивания реферата</w:t>
      </w:r>
    </w:p>
    <w:p w14:paraId="6C75D36F" w14:textId="77777777" w:rsidR="009B0500" w:rsidRDefault="009B0500" w:rsidP="00DC5CEA">
      <w:pPr>
        <w:spacing w:after="0" w:line="360" w:lineRule="auto"/>
        <w:ind w:left="0" w:right="0" w:firstLine="720"/>
        <w:rPr>
          <w:rFonts w:eastAsia="Calibri"/>
          <w:b/>
          <w:color w:val="auto"/>
          <w:sz w:val="26"/>
          <w:szCs w:val="26"/>
          <w:lang w:eastAsia="en-US"/>
        </w:rPr>
      </w:pPr>
    </w:p>
    <w:p w14:paraId="0454DD76" w14:textId="3D15128F" w:rsidR="0041162F" w:rsidRPr="00DC5CEA" w:rsidRDefault="0041162F" w:rsidP="00DC5CEA">
      <w:pPr>
        <w:spacing w:after="0" w:line="360" w:lineRule="auto"/>
        <w:ind w:left="0" w:right="0" w:firstLine="720"/>
        <w:rPr>
          <w:rFonts w:eastAsia="Calibri"/>
          <w:b/>
          <w:color w:val="auto"/>
          <w:sz w:val="26"/>
          <w:szCs w:val="26"/>
          <w:lang w:eastAsia="en-US"/>
        </w:rPr>
      </w:pPr>
      <w:r w:rsidRPr="00DC5CEA">
        <w:rPr>
          <w:rFonts w:eastAsia="Calibri"/>
          <w:b/>
          <w:color w:val="auto"/>
          <w:sz w:val="26"/>
          <w:szCs w:val="26"/>
          <w:lang w:eastAsia="en-US"/>
        </w:rPr>
        <w:t>Реферат оценивается по системе:</w:t>
      </w:r>
    </w:p>
    <w:p w14:paraId="46C09A8F" w14:textId="77777777" w:rsidR="0041162F" w:rsidRPr="00DC5CEA" w:rsidRDefault="0041162F" w:rsidP="00DC5CEA">
      <w:pPr>
        <w:shd w:val="clear" w:color="auto" w:fill="FFFFFF"/>
        <w:tabs>
          <w:tab w:val="left" w:pos="5983"/>
        </w:tabs>
        <w:spacing w:after="0" w:line="36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sz w:val="26"/>
          <w:szCs w:val="26"/>
          <w:lang w:eastAsia="en-US"/>
        </w:rPr>
        <w:t xml:space="preserve">Оценка "отлично" выставляется за </w:t>
      </w:r>
      <w:r w:rsidRPr="00DC5CEA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DC5CEA">
        <w:rPr>
          <w:rFonts w:eastAsia="Calibri"/>
          <w:sz w:val="26"/>
          <w:szCs w:val="26"/>
          <w:lang w:eastAsia="en-US"/>
        </w:rPr>
        <w:t xml:space="preserve">, который носит исследовательский характер, содержит грамотно изложенный материал, с соответствующими обоснованными выводами. </w:t>
      </w:r>
    </w:p>
    <w:p w14:paraId="65F63D9C" w14:textId="77777777" w:rsidR="0041162F" w:rsidRPr="00DC5CEA" w:rsidRDefault="0041162F" w:rsidP="00DC5CEA">
      <w:pPr>
        <w:shd w:val="clear" w:color="auto" w:fill="FFFFFF"/>
        <w:tabs>
          <w:tab w:val="left" w:pos="5983"/>
        </w:tabs>
        <w:spacing w:after="0" w:line="360" w:lineRule="auto"/>
        <w:ind w:left="0" w:right="0" w:firstLine="720"/>
        <w:rPr>
          <w:sz w:val="26"/>
          <w:szCs w:val="26"/>
        </w:rPr>
      </w:pPr>
      <w:r w:rsidRPr="00DC5CEA">
        <w:rPr>
          <w:sz w:val="26"/>
          <w:szCs w:val="26"/>
        </w:rPr>
        <w:t>Оценка "хорошо" выставляется за грамотно выполненный во всех отношениях реферат при наличии небольших недочетов в его содержании или оформлении.</w:t>
      </w:r>
    </w:p>
    <w:p w14:paraId="32A66576" w14:textId="77777777" w:rsidR="0041162F" w:rsidRPr="00DC5CEA" w:rsidRDefault="0041162F" w:rsidP="00DC5CEA">
      <w:pPr>
        <w:shd w:val="clear" w:color="auto" w:fill="FFFFFF"/>
        <w:spacing w:after="0" w:line="36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sz w:val="26"/>
          <w:szCs w:val="26"/>
          <w:lang w:eastAsia="en-US"/>
        </w:rPr>
        <w:t xml:space="preserve">Оценка "удовлетворительно" выставляется за </w:t>
      </w:r>
      <w:r w:rsidRPr="00DC5CEA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DC5CEA">
        <w:rPr>
          <w:rFonts w:eastAsia="Calibri"/>
          <w:sz w:val="26"/>
          <w:szCs w:val="26"/>
          <w:lang w:eastAsia="en-US"/>
        </w:rPr>
        <w:t>, который удовлетворяет всем предъявляемым требованиям, но отличается поверхностью, в нем просматривается непоследовательность изложения материала, представлены необоснованные выводы.</w:t>
      </w:r>
    </w:p>
    <w:p w14:paraId="348F26E6" w14:textId="77777777" w:rsidR="0041162F" w:rsidRPr="00DC5CEA" w:rsidRDefault="0041162F" w:rsidP="00DC5CEA">
      <w:pPr>
        <w:shd w:val="clear" w:color="auto" w:fill="FFFFFF"/>
        <w:spacing w:after="0" w:line="360" w:lineRule="auto"/>
        <w:ind w:left="0" w:right="0" w:firstLine="720"/>
        <w:rPr>
          <w:rFonts w:eastAsia="Calibri"/>
          <w:sz w:val="26"/>
          <w:szCs w:val="26"/>
          <w:lang w:eastAsia="en-US"/>
        </w:rPr>
      </w:pPr>
      <w:r w:rsidRPr="00DC5CEA">
        <w:rPr>
          <w:rFonts w:eastAsia="Calibri"/>
          <w:sz w:val="26"/>
          <w:szCs w:val="26"/>
          <w:lang w:eastAsia="en-US"/>
        </w:rPr>
        <w:t xml:space="preserve">Оценка "неудовлетворительно" выставляется за </w:t>
      </w:r>
      <w:r w:rsidRPr="00DC5CEA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DC5CEA">
        <w:rPr>
          <w:rFonts w:eastAsia="Calibri"/>
          <w:sz w:val="26"/>
          <w:szCs w:val="26"/>
          <w:lang w:eastAsia="en-US"/>
        </w:rPr>
        <w:t xml:space="preserve">, который не носит исследовательского характера, не содержит анализа источников и подходов по выбранной теме, выводы носят декларативный характер. </w:t>
      </w:r>
    </w:p>
    <w:p w14:paraId="72D426E2" w14:textId="77777777" w:rsidR="0041162F" w:rsidRPr="00DC5CEA" w:rsidRDefault="0041162F" w:rsidP="00DC5CEA">
      <w:pPr>
        <w:spacing w:after="0" w:line="36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Студент, не представивший в установленный срок готовый реферат по дисциплине учебного плана или представивший реферат, который был оценен на «неудовлетворительно», считается имеющим академическую задолженность и не допускается к сдаче экзамена по данной дисциплине.</w:t>
      </w:r>
    </w:p>
    <w:p w14:paraId="4FE4AA6E" w14:textId="77777777" w:rsidR="0041162F" w:rsidRPr="00DC5CEA" w:rsidRDefault="0041162F" w:rsidP="00DC5CEA">
      <w:pPr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6"/>
          <w:szCs w:val="26"/>
          <w:lang w:eastAsia="en-US"/>
        </w:rPr>
      </w:pPr>
    </w:p>
    <w:p w14:paraId="126B2165" w14:textId="34023CAD" w:rsidR="0041162F" w:rsidRPr="00DC5CEA" w:rsidRDefault="0041162F" w:rsidP="00DC5CEA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bCs/>
          <w:color w:val="auto"/>
          <w:sz w:val="26"/>
          <w:szCs w:val="26"/>
          <w:lang w:eastAsia="en-US"/>
        </w:rPr>
        <w:t xml:space="preserve">                    </w:t>
      </w:r>
      <w:r w:rsidR="009B0500">
        <w:rPr>
          <w:rFonts w:eastAsia="Calibri"/>
          <w:bCs/>
          <w:color w:val="auto"/>
          <w:sz w:val="26"/>
          <w:szCs w:val="26"/>
          <w:lang w:eastAsia="en-US"/>
        </w:rPr>
        <w:t xml:space="preserve">4.2 </w:t>
      </w:r>
      <w:r w:rsidRPr="00DC5CEA">
        <w:rPr>
          <w:rFonts w:eastAsia="Calibri"/>
          <w:bCs/>
          <w:color w:val="auto"/>
          <w:sz w:val="26"/>
          <w:szCs w:val="26"/>
          <w:lang w:eastAsia="en-US"/>
        </w:rPr>
        <w:t xml:space="preserve">  Критерии оценивания подготовки сообщений</w:t>
      </w:r>
    </w:p>
    <w:tbl>
      <w:tblPr>
        <w:tblpPr w:leftFromText="180" w:rightFromText="180" w:bottomFromText="20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32"/>
        <w:gridCol w:w="2745"/>
        <w:gridCol w:w="2939"/>
        <w:gridCol w:w="2083"/>
      </w:tblGrid>
      <w:tr w:rsidR="0041162F" w:rsidRPr="00DC5CEA" w14:paraId="3F7FFF09" w14:textId="77777777" w:rsidTr="0041162F">
        <w:trPr>
          <w:trHeight w:val="765"/>
        </w:trPr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CD498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487D6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Работа выполнена</w:t>
            </w:r>
          </w:p>
          <w:p w14:paraId="3CFBF48F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E1E74B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выполнена </w:t>
            </w: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72FDD0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</w:t>
            </w: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41162F" w:rsidRPr="00DC5CEA" w14:paraId="1A302AF6" w14:textId="77777777" w:rsidTr="0041162F">
        <w:trPr>
          <w:trHeight w:val="5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7DA75" w14:textId="77777777" w:rsidR="0041162F" w:rsidRPr="00DC5CEA" w:rsidRDefault="0041162F" w:rsidP="00DC5CEA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47A58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65285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875E8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«2»</w:t>
            </w:r>
          </w:p>
        </w:tc>
      </w:tr>
      <w:tr w:rsidR="0041162F" w:rsidRPr="00DC5CEA" w14:paraId="681AAC76" w14:textId="77777777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CE580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D39F0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Содержание сообщения полностью соответствует заданной теме, 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тема раскрыта полностью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48F3F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  <w:p w14:paraId="50C81C4F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Слишком краткий либо слишком пространный текст сообщения.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D3EC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Обучающийся работу не выполнил вовсе.</w:t>
            </w:r>
          </w:p>
          <w:p w14:paraId="29B8DAAE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не соответствует заданной теме, тема не раскрыта.</w:t>
            </w:r>
          </w:p>
          <w:p w14:paraId="33AA05CD" w14:textId="77777777" w:rsidR="0041162F" w:rsidRPr="00DC5CEA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1CAD52FB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Отчет выполнен и оформлен 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небрежно, без соблюдения установленных требований.</w:t>
            </w:r>
          </w:p>
          <w:p w14:paraId="405521ED" w14:textId="77777777" w:rsidR="0041162F" w:rsidRPr="00DC5CEA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1D036A86" w14:textId="77777777" w:rsidR="0041162F" w:rsidRPr="00DC5CEA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271A5FF6" w14:textId="77777777" w:rsidR="0041162F" w:rsidRPr="00DC5CEA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39E02C92" w14:textId="77777777" w:rsidR="0041162F" w:rsidRPr="00DC5CEA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Объем текста сообщения значительно превышает регламент. </w:t>
            </w:r>
          </w:p>
        </w:tc>
      </w:tr>
      <w:tr w:rsidR="0041162F" w:rsidRPr="00DC5CEA" w14:paraId="615F063D" w14:textId="77777777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71962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Характер и стиль изложения 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 xml:space="preserve">материала сообщения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5C1BB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Материал  в сообщении излагается логично, по плану;</w:t>
            </w:r>
          </w:p>
          <w:p w14:paraId="3A9609D0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В содержании используются термины по изучаемой теме;</w:t>
            </w:r>
          </w:p>
          <w:p w14:paraId="2903331A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Произношение и объяснение терминов сообщения не вызывает у обучающегося затруднений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C2B4F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 xml:space="preserve">Материал  в сообщении не имеет четкой логики изложения (не по 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плану).</w:t>
            </w:r>
          </w:p>
          <w:p w14:paraId="05A65EC1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В содержании не используются термины по изучаемой теме, либо их недостаточно для раскрытия темы.</w:t>
            </w:r>
          </w:p>
          <w:p w14:paraId="5A8DB8B3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Произношение и объяснение терминов вызывает  затруднения.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399C6" w14:textId="77777777" w:rsidR="0041162F" w:rsidRPr="00DC5CEA" w:rsidRDefault="0041162F" w:rsidP="00DC5CEA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41162F" w:rsidRPr="00DC5CEA" w14:paraId="7F7FDDB6" w14:textId="77777777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F2CAD" w14:textId="77777777" w:rsidR="0041162F" w:rsidRPr="00DC5CEA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1AC82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Текст сообщения оформлен аккуратно и точно в соответствии с правилами оформления.</w:t>
            </w:r>
          </w:p>
          <w:p w14:paraId="4EA3D1E4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Объем текста сообщения соответствует регламенту.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7E96C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Текст сообщения оформлен недостаточно аккуратно.</w:t>
            </w:r>
          </w:p>
          <w:p w14:paraId="1382CD06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Присутствуют неточности в оформлении.</w:t>
            </w:r>
          </w:p>
          <w:p w14:paraId="1C000B2A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Объем текста сообщения не соответствует регламенту.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915A3" w14:textId="77777777" w:rsidR="0041162F" w:rsidRPr="00DC5CEA" w:rsidRDefault="0041162F" w:rsidP="00DC5CEA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</w:tbl>
    <w:p w14:paraId="6769849A" w14:textId="77777777" w:rsidR="0041162F" w:rsidRPr="00DC5CEA" w:rsidRDefault="0041162F" w:rsidP="00DC5CEA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</w:p>
    <w:p w14:paraId="561100F4" w14:textId="206BD4C2" w:rsidR="0041162F" w:rsidRPr="00DC5CEA" w:rsidRDefault="009B0500" w:rsidP="009B0500">
      <w:pPr>
        <w:spacing w:after="0" w:line="360" w:lineRule="auto"/>
        <w:ind w:left="0" w:right="0" w:firstLine="0"/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 xml:space="preserve">4.3 </w:t>
      </w:r>
      <w:r w:rsidR="0041162F" w:rsidRPr="00DC5CEA">
        <w:rPr>
          <w:b/>
          <w:color w:val="auto"/>
          <w:sz w:val="26"/>
          <w:szCs w:val="26"/>
        </w:rPr>
        <w:t>Критерии оценки презентации</w:t>
      </w:r>
    </w:p>
    <w:p w14:paraId="655E77E4" w14:textId="77777777" w:rsidR="0041162F" w:rsidRPr="00DC5CEA" w:rsidRDefault="0041162F" w:rsidP="00DC5CEA">
      <w:pPr>
        <w:spacing w:after="0" w:line="360" w:lineRule="auto"/>
        <w:ind w:left="0" w:right="0" w:firstLine="720"/>
        <w:rPr>
          <w:color w:val="auto"/>
          <w:sz w:val="26"/>
          <w:szCs w:val="26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792"/>
        <w:gridCol w:w="6553"/>
      </w:tblGrid>
      <w:tr w:rsidR="0041162F" w:rsidRPr="00DC5CEA" w14:paraId="69F27C4C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4B34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00E1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>Содержание оценки</w:t>
            </w:r>
          </w:p>
        </w:tc>
      </w:tr>
      <w:tr w:rsidR="0041162F" w:rsidRPr="00DC5CEA" w14:paraId="2DF8B9E8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512B" w14:textId="77777777" w:rsidR="0041162F" w:rsidRPr="00DC5CEA" w:rsidRDefault="0041162F" w:rsidP="00DC5CEA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A521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41162F" w:rsidRPr="00DC5CEA" w14:paraId="21AA53D6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C7BB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>2. Логический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3197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>стройное логико-композиционное построение речи, доказательность, аргументированность</w:t>
            </w:r>
          </w:p>
        </w:tc>
      </w:tr>
      <w:tr w:rsidR="0041162F" w:rsidRPr="00DC5CEA" w14:paraId="0C8472EE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F463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43EB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>использование языковых (метафоры, фразеологизмы, пословицы,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41162F" w:rsidRPr="00DC5CEA" w14:paraId="4A5041A6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BECB" w14:textId="77777777" w:rsidR="0041162F" w:rsidRPr="00DC5CEA" w:rsidRDefault="0041162F" w:rsidP="00DC5CEA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963A3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внимания</w:t>
            </w:r>
          </w:p>
        </w:tc>
      </w:tr>
      <w:tr w:rsidR="0041162F" w:rsidRPr="00DC5CEA" w14:paraId="66126B9B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6A8E" w14:textId="77777777" w:rsidR="0041162F" w:rsidRPr="00DC5CEA" w:rsidRDefault="0041162F" w:rsidP="00DC5CEA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 xml:space="preserve">5. Критерий соблюдения дизайн-эргономических </w:t>
            </w:r>
            <w:r w:rsidRPr="00DC5CEA">
              <w:rPr>
                <w:color w:val="auto"/>
                <w:sz w:val="26"/>
                <w:szCs w:val="26"/>
              </w:rPr>
              <w:lastRenderedPageBreak/>
              <w:t>требований к компьютерной презентации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769F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lastRenderedPageBreak/>
              <w:t xml:space="preserve">соблюдены требования к первому и последним слайдам, прослеживается обоснованная последовательность слайдов и информации на слайдах, необходимое и </w:t>
            </w:r>
            <w:r w:rsidRPr="00DC5CEA">
              <w:rPr>
                <w:color w:val="auto"/>
                <w:sz w:val="26"/>
                <w:szCs w:val="26"/>
              </w:rPr>
              <w:lastRenderedPageBreak/>
              <w:t>достаточное количество фото- и видеоматериалов, учет особенностей восприятия графической (иллюстративной) информации,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сопровождения, общее впечатление от мультимедийной презентации</w:t>
            </w:r>
          </w:p>
        </w:tc>
      </w:tr>
    </w:tbl>
    <w:p w14:paraId="193E7F2E" w14:textId="77777777" w:rsidR="0041162F" w:rsidRPr="00DC5CEA" w:rsidRDefault="0041162F" w:rsidP="00DC5CEA">
      <w:pPr>
        <w:spacing w:after="0" w:line="256" w:lineRule="auto"/>
        <w:ind w:left="0" w:right="0" w:firstLine="0"/>
        <w:jc w:val="left"/>
        <w:rPr>
          <w:b/>
          <w:sz w:val="26"/>
          <w:szCs w:val="26"/>
        </w:rPr>
      </w:pPr>
    </w:p>
    <w:p w14:paraId="63CDCD9F" w14:textId="4B594D77" w:rsidR="009B0500" w:rsidRPr="00DC5CEA" w:rsidRDefault="009B0500" w:rsidP="009B0500">
      <w:pPr>
        <w:spacing w:after="0" w:line="240" w:lineRule="auto"/>
        <w:ind w:left="0" w:right="0" w:firstLine="0"/>
        <w:contextualSpacing/>
        <w:rPr>
          <w:rFonts w:eastAsia="Calibri"/>
          <w:bCs/>
          <w:color w:val="auto"/>
          <w:sz w:val="26"/>
          <w:szCs w:val="26"/>
          <w:lang w:eastAsia="en-US"/>
        </w:rPr>
      </w:pPr>
      <w:r w:rsidRPr="00DC5CEA">
        <w:rPr>
          <w:rFonts w:eastAsia="Calibri"/>
          <w:b/>
          <w:color w:val="auto"/>
          <w:sz w:val="26"/>
          <w:szCs w:val="26"/>
          <w:lang w:eastAsia="en-US"/>
        </w:rPr>
        <w:br/>
        <w:t xml:space="preserve"> </w:t>
      </w:r>
      <w:r w:rsidRPr="00DC5CEA">
        <w:rPr>
          <w:rFonts w:eastAsia="Calibri"/>
          <w:bCs/>
          <w:color w:val="auto"/>
          <w:sz w:val="26"/>
          <w:szCs w:val="26"/>
          <w:lang w:eastAsia="en-US"/>
        </w:rPr>
        <w:t xml:space="preserve">                                 </w:t>
      </w:r>
      <w:r>
        <w:rPr>
          <w:rFonts w:eastAsia="Calibri"/>
          <w:bCs/>
          <w:color w:val="auto"/>
          <w:sz w:val="26"/>
          <w:szCs w:val="26"/>
          <w:lang w:eastAsia="en-US"/>
        </w:rPr>
        <w:t xml:space="preserve">4.4 </w:t>
      </w:r>
      <w:r w:rsidRPr="00DC5CEA">
        <w:rPr>
          <w:rFonts w:eastAsia="Calibri"/>
          <w:bCs/>
          <w:color w:val="auto"/>
          <w:sz w:val="26"/>
          <w:szCs w:val="26"/>
          <w:lang w:eastAsia="en-US"/>
        </w:rPr>
        <w:t>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4"/>
        <w:gridCol w:w="2748"/>
        <w:gridCol w:w="2760"/>
        <w:gridCol w:w="2210"/>
      </w:tblGrid>
      <w:tr w:rsidR="009B0500" w:rsidRPr="00DC5CEA" w14:paraId="09BEC8A5" w14:textId="77777777" w:rsidTr="000A728A">
        <w:trPr>
          <w:trHeight w:val="720"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640F9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078619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Работа выполнена</w:t>
            </w:r>
          </w:p>
          <w:p w14:paraId="14B0274E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E093FB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выполнена </w:t>
            </w: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99EA4F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</w:t>
            </w: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9B0500" w:rsidRPr="00DC5CEA" w14:paraId="297632AF" w14:textId="77777777" w:rsidTr="000A728A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423CD" w14:textId="77777777" w:rsidR="009B0500" w:rsidRPr="00DC5CEA" w:rsidRDefault="009B0500" w:rsidP="000A728A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E62B6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DC80B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0255C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«2»</w:t>
            </w:r>
          </w:p>
        </w:tc>
      </w:tr>
      <w:tr w:rsidR="009B0500" w:rsidRPr="00DC5CEA" w14:paraId="7EF9782F" w14:textId="77777777" w:rsidTr="000A728A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32B95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BBBF5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Содержание сообщения полностью соответствует заданной теме, 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тема раскрыта полностью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6951F" w14:textId="77777777" w:rsidR="009B0500" w:rsidRPr="00DC5CEA" w:rsidRDefault="009B0500" w:rsidP="000A728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AE69" w14:textId="77777777" w:rsidR="009B0500" w:rsidRPr="00DC5CEA" w:rsidRDefault="009B0500" w:rsidP="000A728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Обучающийся работу не выполнил вовсе.</w:t>
            </w:r>
          </w:p>
          <w:p w14:paraId="17E6DE6B" w14:textId="77777777" w:rsidR="009B0500" w:rsidRPr="00DC5CEA" w:rsidRDefault="009B0500" w:rsidP="000A728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0EEF747C" w14:textId="77777777" w:rsidR="009B0500" w:rsidRPr="00DC5CEA" w:rsidRDefault="009B0500" w:rsidP="000A728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ячеек таблицы  не соответствует заданной теме.</w:t>
            </w:r>
          </w:p>
          <w:p w14:paraId="135462B6" w14:textId="77777777" w:rsidR="009B0500" w:rsidRPr="00DC5CEA" w:rsidRDefault="009B0500" w:rsidP="000A728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275B934C" w14:textId="77777777" w:rsidR="009B0500" w:rsidRPr="00DC5CEA" w:rsidRDefault="009B0500" w:rsidP="000A728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Имеются незаполненные ячейки или серьезные множественные ошибки.</w:t>
            </w:r>
          </w:p>
          <w:p w14:paraId="7F2E8068" w14:textId="77777777" w:rsidR="009B0500" w:rsidRPr="00DC5CEA" w:rsidRDefault="009B0500" w:rsidP="000A728A">
            <w:pPr>
              <w:spacing w:after="0" w:line="240" w:lineRule="exact"/>
              <w:ind w:left="0" w:right="0" w:hanging="357"/>
              <w:contextualSpacing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3600FFA8" w14:textId="77777777" w:rsidR="009B0500" w:rsidRPr="00DC5CEA" w:rsidRDefault="009B0500" w:rsidP="000A728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5F5C9CD5" w14:textId="77777777" w:rsidR="009B0500" w:rsidRPr="00DC5CEA" w:rsidRDefault="009B0500" w:rsidP="000A728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Отчет выполнен и оформлен небрежно, 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без соблюдения установленных требований.</w:t>
            </w:r>
          </w:p>
        </w:tc>
      </w:tr>
      <w:tr w:rsidR="009B0500" w:rsidRPr="00DC5CEA" w14:paraId="6D6F3C72" w14:textId="77777777" w:rsidTr="000A728A">
        <w:trPr>
          <w:trHeight w:val="144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496FD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Лаконичность и четкость изложения материала в таблице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41C0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  в таблице излагается четко и лаконично, без лишнего текста и пояснений.</w:t>
            </w:r>
          </w:p>
          <w:p w14:paraId="5564346C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BECA1" w14:textId="77777777" w:rsidR="009B0500" w:rsidRPr="00DC5CEA" w:rsidRDefault="009B0500" w:rsidP="000A728A">
            <w:pPr>
              <w:spacing w:after="0" w:line="240" w:lineRule="exact"/>
              <w:ind w:left="0" w:right="0" w:hanging="58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1845A" w14:textId="77777777" w:rsidR="009B0500" w:rsidRPr="00DC5CEA" w:rsidRDefault="009B0500" w:rsidP="000A728A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9B0500" w:rsidRPr="00DC5CEA" w14:paraId="0A3E24C3" w14:textId="77777777" w:rsidTr="000A728A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EE21F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5A34B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63A87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В оформлении таблицы имеются незначительные недочеты  и небольшая небрежность.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0356B" w14:textId="77777777" w:rsidR="009B0500" w:rsidRPr="00DC5CEA" w:rsidRDefault="009B0500" w:rsidP="000A728A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</w:tbl>
    <w:p w14:paraId="0DA1C29C" w14:textId="77777777" w:rsidR="0041162F" w:rsidRPr="00DC5CEA" w:rsidRDefault="0041162F" w:rsidP="00DC5CEA">
      <w:pPr>
        <w:spacing w:after="0" w:line="256" w:lineRule="auto"/>
        <w:ind w:left="0" w:right="0" w:firstLine="0"/>
        <w:jc w:val="left"/>
        <w:rPr>
          <w:b/>
          <w:sz w:val="26"/>
          <w:szCs w:val="26"/>
        </w:rPr>
      </w:pPr>
    </w:p>
    <w:p w14:paraId="11B3854F" w14:textId="77777777" w:rsidR="002561AA" w:rsidRPr="00DC5CEA" w:rsidRDefault="002561AA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2F0DE8BD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43A6679D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61E1BA6A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2BB9602E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01AB9F3A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300837BB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464EDB99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5A4B652E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607A1738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46D9AA1E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00007A5C" w14:textId="59D9C41E" w:rsidR="009B0500" w:rsidRPr="009B0500" w:rsidRDefault="009B0500" w:rsidP="009B0500">
      <w:pPr>
        <w:pStyle w:val="a4"/>
        <w:numPr>
          <w:ilvl w:val="0"/>
          <w:numId w:val="16"/>
        </w:numPr>
        <w:snapToGrid w:val="0"/>
        <w:spacing w:after="200" w:line="276" w:lineRule="auto"/>
        <w:ind w:right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Информационное обеспечение выполнения</w:t>
      </w:r>
      <w:r w:rsidRPr="009B0500">
        <w:rPr>
          <w:rFonts w:eastAsia="Calibri"/>
          <w:b/>
          <w:color w:val="auto"/>
          <w:sz w:val="26"/>
          <w:szCs w:val="26"/>
          <w:lang w:eastAsia="en-US"/>
        </w:rPr>
        <w:br/>
        <w:t xml:space="preserve"> внеаудиторной самостоятельной работы</w:t>
      </w:r>
    </w:p>
    <w:p w14:paraId="61A366C4" w14:textId="77777777" w:rsidR="009B0500" w:rsidRPr="009B0500" w:rsidRDefault="009B0500" w:rsidP="009B0500">
      <w:pPr>
        <w:tabs>
          <w:tab w:val="center" w:pos="4677"/>
          <w:tab w:val="left" w:pos="6210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Основные источники:</w:t>
      </w:r>
    </w:p>
    <w:p w14:paraId="54AA55BA" w14:textId="77777777" w:rsidR="009B0500" w:rsidRPr="009B0500" w:rsidRDefault="009B0500" w:rsidP="009B050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0"/>
        <w:contextualSpacing/>
        <w:jc w:val="left"/>
        <w:rPr>
          <w:rFonts w:eastAsia="Calibri"/>
          <w:bCs/>
          <w:color w:val="auto"/>
          <w:sz w:val="26"/>
          <w:szCs w:val="26"/>
          <w:lang w:eastAsia="en-US"/>
        </w:rPr>
      </w:pPr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История : учебное пособие / П.С. Самыгин, С.И. Самыгин, В.Н. Шевелев, Е.В. Шевелева. — Москва : ИНФРА-М, 2020. — 528 с. — (Среднее профессиональное образование). - ISBN 978-5-16-004507-8. - Текст : электронный. - URL: </w:t>
      </w:r>
      <w:hyperlink r:id="rId12" w:history="1">
        <w:r w:rsidRPr="009B0500">
          <w:rPr>
            <w:rFonts w:eastAsia="Calibri"/>
            <w:bCs/>
            <w:color w:val="0000FF"/>
            <w:sz w:val="26"/>
            <w:szCs w:val="26"/>
            <w:u w:val="single"/>
            <w:lang w:eastAsia="en-US"/>
          </w:rPr>
          <w:t>https://znanium.com/catalog/product/1060624</w:t>
        </w:r>
      </w:hyperlink>
    </w:p>
    <w:p w14:paraId="25A7A952" w14:textId="77777777" w:rsidR="009B0500" w:rsidRPr="009B0500" w:rsidRDefault="009B0500" w:rsidP="009B050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0"/>
        <w:contextualSpacing/>
        <w:jc w:val="left"/>
        <w:rPr>
          <w:rFonts w:eastAsia="Calibri"/>
          <w:bCs/>
          <w:color w:val="auto"/>
          <w:sz w:val="26"/>
          <w:szCs w:val="26"/>
          <w:lang w:eastAsia="en-US"/>
        </w:rPr>
      </w:pPr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История : учебное пособие / П.С. Самыгин, С.И. Самыгин, В.Н. Шевелев, Е.В. Шевелева. — Москва : ИНФРА-М, 2020. — 528 с. — (Среднее профессиональное образование). - ISBN 978-5-16-004507-8. - Текст : электронный. - URL: </w:t>
      </w:r>
      <w:hyperlink r:id="rId13" w:history="1">
        <w:r w:rsidRPr="009B0500">
          <w:rPr>
            <w:rFonts w:eastAsia="Calibri"/>
            <w:bCs/>
            <w:color w:val="0000FF"/>
            <w:sz w:val="26"/>
            <w:szCs w:val="26"/>
            <w:u w:val="single"/>
            <w:lang w:eastAsia="en-US"/>
          </w:rPr>
          <w:t>https://znanium.com/catalog/product/1060624</w:t>
        </w:r>
      </w:hyperlink>
    </w:p>
    <w:p w14:paraId="2C178615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Дополнительные источники:</w:t>
      </w:r>
    </w:p>
    <w:p w14:paraId="1D7F9E8F" w14:textId="77777777" w:rsidR="009B0500" w:rsidRPr="009B0500" w:rsidRDefault="009B0500" w:rsidP="009B0500">
      <w:pPr>
        <w:numPr>
          <w:ilvl w:val="0"/>
          <w:numId w:val="20"/>
        </w:numPr>
        <w:spacing w:after="0" w:line="240" w:lineRule="auto"/>
        <w:ind w:right="0"/>
        <w:jc w:val="left"/>
        <w:rPr>
          <w:bCs/>
          <w:color w:val="auto"/>
          <w:sz w:val="26"/>
          <w:szCs w:val="26"/>
        </w:rPr>
      </w:pPr>
      <w:r w:rsidRPr="009B0500">
        <w:rPr>
          <w:bCs/>
          <w:color w:val="auto"/>
          <w:sz w:val="26"/>
          <w:szCs w:val="26"/>
        </w:rPr>
        <w:t xml:space="preserve">Шестаков, Ю. А. История государства и права России : учеб. пособие / Ю.А. Шестаков. — Москва : РИОР : ИНФРА-М, 2018. — 310 с. — (Высшее образование: </w:t>
      </w:r>
      <w:proofErr w:type="spellStart"/>
      <w:r w:rsidRPr="009B0500">
        <w:rPr>
          <w:bCs/>
          <w:color w:val="auto"/>
          <w:sz w:val="26"/>
          <w:szCs w:val="26"/>
        </w:rPr>
        <w:t>Бакалавриат</w:t>
      </w:r>
      <w:proofErr w:type="spellEnd"/>
      <w:r w:rsidRPr="009B0500">
        <w:rPr>
          <w:bCs/>
          <w:color w:val="auto"/>
          <w:sz w:val="26"/>
          <w:szCs w:val="26"/>
        </w:rPr>
        <w:t xml:space="preserve">). — https://doi.org/10.12737/22805. - ISBN 978-5-369-01650-3. - Текст : электронный. - URL: </w:t>
      </w:r>
      <w:hyperlink r:id="rId14" w:history="1">
        <w:r w:rsidRPr="009B0500">
          <w:rPr>
            <w:bCs/>
            <w:color w:val="0000FF"/>
            <w:sz w:val="26"/>
            <w:szCs w:val="26"/>
            <w:u w:val="single"/>
          </w:rPr>
          <w:t>https://znanium.com/catalog/product/977620</w:t>
        </w:r>
      </w:hyperlink>
    </w:p>
    <w:p w14:paraId="43F2A000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Герасимов, Г. И. История России (1985—2008 годы): учеб. пособие / Г.И. Герасимов. — 2-е изд. — Москва : РИОР : ИНФРА-М, 2018. — 315 с. — (Высшее образование: </w:t>
      </w:r>
      <w:proofErr w:type="spellStart"/>
      <w:r w:rsidRPr="009B0500">
        <w:rPr>
          <w:rFonts w:eastAsia="Calibri"/>
          <w:bCs/>
          <w:color w:val="auto"/>
          <w:sz w:val="26"/>
          <w:szCs w:val="26"/>
          <w:lang w:eastAsia="en-US"/>
        </w:rPr>
        <w:t>Бакалавриат</w:t>
      </w:r>
      <w:proofErr w:type="spellEnd"/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). — </w:t>
      </w:r>
      <w:proofErr w:type="spellStart"/>
      <w:r w:rsidRPr="009B0500">
        <w:rPr>
          <w:rFonts w:eastAsia="Calibri"/>
          <w:bCs/>
          <w:color w:val="auto"/>
          <w:sz w:val="26"/>
          <w:szCs w:val="26"/>
          <w:lang w:eastAsia="en-US"/>
        </w:rPr>
        <w:t>DOl</w:t>
      </w:r>
      <w:proofErr w:type="spellEnd"/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: https://doi.org/10.12737/20943. - ISBN 978-5-369-00753-2. - Текст : электронный. - URL: </w:t>
      </w:r>
      <w:hyperlink r:id="rId15" w:history="1">
        <w:r w:rsidRPr="009B0500">
          <w:rPr>
            <w:rFonts w:eastAsia="Calibri"/>
            <w:bCs/>
            <w:color w:val="0000FF"/>
            <w:sz w:val="26"/>
            <w:szCs w:val="26"/>
            <w:u w:val="single"/>
            <w:lang w:eastAsia="en-US"/>
          </w:rPr>
          <w:t>https://znanium.com/catalog/product/944407</w:t>
        </w:r>
      </w:hyperlink>
    </w:p>
    <w:p w14:paraId="4DF107DA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Интернет-ресурсы</w:t>
      </w:r>
    </w:p>
    <w:p w14:paraId="32C70698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znanium.com – Электронная библиотечная система</w:t>
      </w:r>
    </w:p>
    <w:p w14:paraId="1854CB3D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gumer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info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(Библиотека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Гумер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).</w:t>
      </w:r>
    </w:p>
    <w:p w14:paraId="0805AAB8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hist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msu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/ER/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Etext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/PICT/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feudal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htm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(Библиотека Исторического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факультетаМГУ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).</w:t>
      </w:r>
    </w:p>
    <w:p w14:paraId="5C731A3A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plekhanovfound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library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(Библиотека социал-демократа).</w:t>
      </w:r>
    </w:p>
    <w:p w14:paraId="46C2048D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bibliotekar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(Библиотекарь.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Ру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: электронная библиотека нехудожественной литературы по русской и мировой истории, искусству, культуре, прикладным наукам).</w:t>
      </w:r>
    </w:p>
    <w:p w14:paraId="1C357B21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 xml:space="preserve">https://ru.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wikipedia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org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(Википедия: свободная энциклопедия).</w:t>
      </w:r>
    </w:p>
    <w:p w14:paraId="4AC155AA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 xml:space="preserve">https://ru.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wikisource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org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Викитека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: свободная библиотека).</w:t>
      </w:r>
    </w:p>
    <w:p w14:paraId="760028D5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wco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icons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(Виртуальный каталог икон).</w:t>
      </w:r>
    </w:p>
    <w:p w14:paraId="7F2B578E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militera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lib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(Военная литература: собрание текстов).</w:t>
      </w:r>
    </w:p>
    <w:p w14:paraId="3CCADD3E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world-war2.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chat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(Вторая Мировая война в русском Интернете).</w:t>
      </w:r>
    </w:p>
    <w:p w14:paraId="4D967AB3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kulichki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com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/~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gumilev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/HE1 (Древний Восток).</w:t>
      </w:r>
    </w:p>
    <w:p w14:paraId="20EE0370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old-rus-maps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(Европейские гравированные географические чертежи и карты России, изданные в XVI— XVIII столетиях).</w:t>
      </w:r>
    </w:p>
    <w:p w14:paraId="6606B46E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biograf-book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narod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(Избранные биографии: биографическая литература СССР).</w:t>
      </w:r>
    </w:p>
    <w:p w14:paraId="2A44CA83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magister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msk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library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library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htm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(Интернет-издательство «Библиотека»: электронные издания произведений и биографических и критических материалов).</w:t>
      </w:r>
    </w:p>
    <w:p w14:paraId="2C19C24E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val="en-US" w:eastAsia="en-US"/>
        </w:rPr>
      </w:pPr>
      <w:r w:rsidRPr="009B0500">
        <w:rPr>
          <w:rFonts w:eastAsia="Calibri"/>
          <w:color w:val="auto"/>
          <w:sz w:val="26"/>
          <w:szCs w:val="26"/>
          <w:lang w:val="en-US" w:eastAsia="en-US"/>
        </w:rPr>
        <w:t>www. intellect-video. com/</w:t>
      </w:r>
      <w:proofErr w:type="spellStart"/>
      <w:r w:rsidRPr="009B0500">
        <w:rPr>
          <w:rFonts w:eastAsia="Calibri"/>
          <w:color w:val="auto"/>
          <w:sz w:val="26"/>
          <w:szCs w:val="26"/>
          <w:lang w:val="en-US" w:eastAsia="en-US"/>
        </w:rPr>
        <w:t>russian</w:t>
      </w:r>
      <w:proofErr w:type="spellEnd"/>
      <w:r w:rsidRPr="009B0500">
        <w:rPr>
          <w:rFonts w:eastAsia="Calibri"/>
          <w:color w:val="auto"/>
          <w:sz w:val="26"/>
          <w:szCs w:val="26"/>
          <w:lang w:val="en-US" w:eastAsia="en-US"/>
        </w:rPr>
        <w:t>-history (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ИсторияРоссиииСССР</w:t>
      </w:r>
      <w:proofErr w:type="spellEnd"/>
      <w:r w:rsidRPr="009B0500">
        <w:rPr>
          <w:rFonts w:eastAsia="Calibri"/>
          <w:color w:val="auto"/>
          <w:sz w:val="26"/>
          <w:szCs w:val="26"/>
          <w:lang w:val="en-US" w:eastAsia="en-US"/>
        </w:rPr>
        <w:t xml:space="preserve">: </w:t>
      </w:r>
      <w:r w:rsidRPr="009B0500">
        <w:rPr>
          <w:rFonts w:eastAsia="Calibri"/>
          <w:color w:val="auto"/>
          <w:sz w:val="26"/>
          <w:szCs w:val="26"/>
          <w:lang w:eastAsia="en-US"/>
        </w:rPr>
        <w:t>онлайн</w:t>
      </w:r>
      <w:r w:rsidRPr="009B0500">
        <w:rPr>
          <w:rFonts w:eastAsia="Calibri"/>
          <w:color w:val="auto"/>
          <w:sz w:val="26"/>
          <w:szCs w:val="26"/>
          <w:lang w:val="en-US" w:eastAsia="en-US"/>
        </w:rPr>
        <w:t>-</w:t>
      </w:r>
      <w:r w:rsidRPr="009B0500">
        <w:rPr>
          <w:rFonts w:eastAsia="Calibri"/>
          <w:color w:val="auto"/>
          <w:sz w:val="26"/>
          <w:szCs w:val="26"/>
          <w:lang w:eastAsia="en-US"/>
        </w:rPr>
        <w:t>видео</w:t>
      </w:r>
      <w:r w:rsidRPr="009B0500">
        <w:rPr>
          <w:rFonts w:eastAsia="Calibri"/>
          <w:color w:val="auto"/>
          <w:sz w:val="26"/>
          <w:szCs w:val="26"/>
          <w:lang w:val="en-US" w:eastAsia="en-US"/>
        </w:rPr>
        <w:t>).</w:t>
      </w:r>
    </w:p>
    <w:p w14:paraId="73400572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historicus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(Историк: общественно-политический журнал).</w:t>
      </w:r>
    </w:p>
    <w:p w14:paraId="7A1DE1D1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history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tom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(История России от князей до Президента).</w:t>
      </w:r>
    </w:p>
    <w:p w14:paraId="676D156C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statehistory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(История государства).</w:t>
      </w:r>
    </w:p>
    <w:p w14:paraId="5EDBABDF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lastRenderedPageBreak/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kulichki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com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grandwar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(«Как наши деды воевали»: рассказы о военных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конфликтахРоссийской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империи).</w:t>
      </w:r>
    </w:p>
    <w:p w14:paraId="2C5D6979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raremaps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(Коллекция старинных карт Российской империи).</w:t>
      </w:r>
    </w:p>
    <w:p w14:paraId="16A40A2C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old-maps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narod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(Коллекция старинных карт территорий и городов России).</w:t>
      </w:r>
    </w:p>
    <w:p w14:paraId="2E26EAD7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mifologia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chat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(Мифология народов мира).</w:t>
      </w:r>
    </w:p>
    <w:p w14:paraId="260BFE11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krugosvet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(Онлайн-энциклопедия «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Кругосвет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»).</w:t>
      </w:r>
    </w:p>
    <w:p w14:paraId="351EA25A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liber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rsuh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(Информационный комплекс РГГУ «Научная библиотека»).</w:t>
      </w:r>
    </w:p>
    <w:p w14:paraId="734717CE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august-1914.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(Первая мировая война: интернет-проект).</w:t>
      </w:r>
    </w:p>
    <w:p w14:paraId="0969341F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 xml:space="preserve">www.9may.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(Проект-акция: «Наша Победа. День за днем»).</w:t>
      </w:r>
    </w:p>
    <w:p w14:paraId="24014D86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temples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(Проект «Храмы России»).</w:t>
      </w:r>
    </w:p>
    <w:p w14:paraId="6107D35C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radzivil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chat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Радзивилловская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летопись с иллюстрациями).</w:t>
      </w:r>
    </w:p>
    <w:p w14:paraId="04446DC8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borodulincollection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com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index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html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(Раритеты фотохроники СССР: 1917—1991 гг. —коллекция Льва Бородулина).</w:t>
      </w:r>
    </w:p>
    <w:p w14:paraId="503440B6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rusrevolution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info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(Революция и Гражданская война: интернет-проект).</w:t>
      </w:r>
    </w:p>
    <w:p w14:paraId="7FA362A6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rodina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rg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b/>
          <w:bCs/>
          <w:color w:val="auto"/>
          <w:sz w:val="26"/>
          <w:szCs w:val="26"/>
          <w:lang w:eastAsia="en-US"/>
        </w:rPr>
        <w:t>(</w:t>
      </w:r>
      <w:r w:rsidRPr="009B0500">
        <w:rPr>
          <w:rFonts w:eastAsia="Calibri"/>
          <w:color w:val="auto"/>
          <w:sz w:val="26"/>
          <w:szCs w:val="26"/>
          <w:lang w:eastAsia="en-US"/>
        </w:rPr>
        <w:t>Родина: российский исторический иллюстрированный журнал).</w:t>
      </w:r>
    </w:p>
    <w:p w14:paraId="3A0C8705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all-photo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empire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index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html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(Российская империя в фотографиях).</w:t>
      </w:r>
    </w:p>
    <w:p w14:paraId="0DA4A974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fershal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narod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(Российский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мемуарий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).</w:t>
      </w:r>
    </w:p>
    <w:p w14:paraId="01058A6E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avorhist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(Русь Древняя и удельная).</w:t>
      </w:r>
    </w:p>
    <w:p w14:paraId="4C9C55C8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memoirs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(Русские мемуары: Россия в дневниках и воспоминаниях).</w:t>
      </w:r>
    </w:p>
    <w:p w14:paraId="2493BFDD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scepsis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library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history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/page1 (Скепсис: научно-просветительский журнал).</w:t>
      </w:r>
    </w:p>
    <w:p w14:paraId="533436EF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arhivtime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(Следы времени: интернет-архив старинных фотографий,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открыток,документов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).</w:t>
      </w:r>
    </w:p>
    <w:p w14:paraId="152C4AC4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sovmusic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(Советская музыка).</w:t>
      </w:r>
    </w:p>
    <w:p w14:paraId="5F3CEFCF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infoliolib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info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(Университетская электронная библиотека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Infolio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).</w:t>
      </w:r>
    </w:p>
    <w:p w14:paraId="3FC8B14A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hist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msu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/ER/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Etext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index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html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(электронная библиотека Исторического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факультетаМГУ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им. М. В. Ломоносова).</w:t>
      </w:r>
    </w:p>
    <w:p w14:paraId="11463C9A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library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spbu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(Научная библиотека им. М. Горького СПбГУ).</w:t>
      </w:r>
    </w:p>
    <w:p w14:paraId="4E8F95D1" w14:textId="77777777" w:rsidR="009B0500" w:rsidRPr="009B0500" w:rsidRDefault="009B0500" w:rsidP="009B050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ec-dejavu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(Энциклопедия культур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DеjаVu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).__</w:t>
      </w:r>
    </w:p>
    <w:p w14:paraId="757363C4" w14:textId="77777777" w:rsidR="009B0500" w:rsidRPr="009B0500" w:rsidRDefault="009B0500" w:rsidP="009B0500">
      <w:pPr>
        <w:spacing w:after="0" w:line="256" w:lineRule="auto"/>
        <w:ind w:left="0" w:righ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Сервисы и инструменты:</w:t>
      </w:r>
    </w:p>
    <w:p w14:paraId="66C7452B" w14:textId="77777777" w:rsidR="009B0500" w:rsidRPr="009B0500" w:rsidRDefault="009B0500" w:rsidP="009B0500">
      <w:pPr>
        <w:spacing w:after="0" w:line="256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1.</w:t>
      </w:r>
      <w:r w:rsidRPr="009B0500">
        <w:rPr>
          <w:rFonts w:eastAsia="Calibri"/>
          <w:color w:val="auto"/>
          <w:sz w:val="26"/>
          <w:szCs w:val="26"/>
          <w:lang w:val="en-US" w:eastAsia="en-US"/>
        </w:rPr>
        <w:t>Skype</w:t>
      </w:r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(режим доступа: </w:t>
      </w:r>
      <w:hyperlink r:id="rId16" w:history="1">
        <w:r w:rsidRPr="009B0500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https</w:t>
        </w:r>
        <w:r w:rsidRPr="009B0500">
          <w:rPr>
            <w:rFonts w:eastAsia="Calibri"/>
            <w:color w:val="0000FF"/>
            <w:sz w:val="26"/>
            <w:szCs w:val="26"/>
            <w:u w:val="single"/>
            <w:lang w:eastAsia="en-US"/>
          </w:rPr>
          <w:t>://</w:t>
        </w:r>
        <w:r w:rsidRPr="009B0500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www</w:t>
        </w:r>
        <w:r w:rsidRPr="009B0500">
          <w:rPr>
            <w:rFonts w:eastAsia="Calibri"/>
            <w:color w:val="0000FF"/>
            <w:sz w:val="26"/>
            <w:szCs w:val="26"/>
            <w:u w:val="single"/>
            <w:lang w:eastAsia="en-US"/>
          </w:rPr>
          <w:t>.</w:t>
        </w:r>
        <w:r w:rsidRPr="009B0500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skype</w:t>
        </w:r>
        <w:r w:rsidRPr="009B0500">
          <w:rPr>
            <w:rFonts w:eastAsia="Calibri"/>
            <w:color w:val="0000FF"/>
            <w:sz w:val="26"/>
            <w:szCs w:val="26"/>
            <w:u w:val="single"/>
            <w:lang w:eastAsia="en-US"/>
          </w:rPr>
          <w:t>.</w:t>
        </w:r>
        <w:r w:rsidRPr="009B0500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com</w:t>
        </w:r>
        <w:r w:rsidRPr="009B0500">
          <w:rPr>
            <w:rFonts w:eastAsia="Calibri"/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9B0500">
        <w:rPr>
          <w:rFonts w:eastAsia="Calibri"/>
          <w:color w:val="auto"/>
          <w:sz w:val="26"/>
          <w:szCs w:val="26"/>
          <w:lang w:eastAsia="en-US"/>
        </w:rPr>
        <w:t>)</w:t>
      </w:r>
    </w:p>
    <w:p w14:paraId="05B58347" w14:textId="77777777" w:rsidR="009B0500" w:rsidRPr="009B0500" w:rsidRDefault="009B0500" w:rsidP="009B0500">
      <w:pPr>
        <w:spacing w:after="0" w:line="256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2.</w:t>
      </w:r>
      <w:r w:rsidRPr="009B0500">
        <w:rPr>
          <w:rFonts w:eastAsia="Calibri"/>
          <w:color w:val="auto"/>
          <w:sz w:val="26"/>
          <w:szCs w:val="26"/>
          <w:lang w:val="en-US" w:eastAsia="en-US"/>
        </w:rPr>
        <w:t>Zoom</w:t>
      </w:r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(режим доступа: </w:t>
      </w:r>
      <w:r w:rsidRPr="009B0500">
        <w:rPr>
          <w:rFonts w:eastAsia="Calibri"/>
          <w:color w:val="0000FF"/>
          <w:sz w:val="26"/>
          <w:szCs w:val="26"/>
          <w:u w:val="single"/>
          <w:lang w:val="en-US" w:eastAsia="en-US"/>
        </w:rPr>
        <w:t>https</w:t>
      </w:r>
      <w:r w:rsidRPr="009B0500">
        <w:rPr>
          <w:rFonts w:eastAsia="Calibri"/>
          <w:color w:val="0000FF"/>
          <w:sz w:val="26"/>
          <w:szCs w:val="26"/>
          <w:u w:val="single"/>
          <w:lang w:eastAsia="en-US"/>
        </w:rPr>
        <w:t xml:space="preserve">:// </w:t>
      </w:r>
      <w:r w:rsidRPr="009B0500">
        <w:rPr>
          <w:rFonts w:eastAsia="Calibri"/>
          <w:color w:val="0000FF"/>
          <w:sz w:val="26"/>
          <w:szCs w:val="26"/>
          <w:u w:val="single"/>
          <w:lang w:val="en-US" w:eastAsia="en-US"/>
        </w:rPr>
        <w:t>zoom</w:t>
      </w:r>
      <w:r w:rsidRPr="009B0500">
        <w:rPr>
          <w:rFonts w:eastAsia="Calibri"/>
          <w:color w:val="0000FF"/>
          <w:sz w:val="26"/>
          <w:szCs w:val="26"/>
          <w:u w:val="single"/>
          <w:lang w:eastAsia="en-US"/>
        </w:rPr>
        <w:t>.</w:t>
      </w:r>
      <w:r w:rsidRPr="009B0500">
        <w:rPr>
          <w:rFonts w:eastAsia="Calibri"/>
          <w:color w:val="0000FF"/>
          <w:sz w:val="26"/>
          <w:szCs w:val="26"/>
          <w:u w:val="single"/>
          <w:lang w:val="en-US" w:eastAsia="en-US"/>
        </w:rPr>
        <w:t>us</w:t>
      </w:r>
      <w:r w:rsidRPr="009B0500">
        <w:rPr>
          <w:rFonts w:eastAsia="Calibri"/>
          <w:color w:val="0000FF"/>
          <w:sz w:val="26"/>
          <w:szCs w:val="26"/>
          <w:u w:val="single"/>
          <w:lang w:eastAsia="en-US"/>
        </w:rPr>
        <w:t>/</w:t>
      </w:r>
      <w:r w:rsidRPr="009B0500">
        <w:rPr>
          <w:rFonts w:eastAsia="Calibri"/>
          <w:color w:val="auto"/>
          <w:sz w:val="26"/>
          <w:szCs w:val="26"/>
          <w:lang w:eastAsia="en-US"/>
        </w:rPr>
        <w:t>)</w:t>
      </w:r>
    </w:p>
    <w:p w14:paraId="1F79E98D" w14:textId="77777777" w:rsidR="009B0500" w:rsidRPr="009B0500" w:rsidRDefault="009B0500" w:rsidP="009B0500">
      <w:pPr>
        <w:spacing w:after="0" w:line="256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3. https://</w:t>
      </w:r>
      <w:r w:rsidRPr="009B0500">
        <w:rPr>
          <w:rFonts w:eastAsia="Calibri"/>
          <w:color w:val="auto"/>
          <w:sz w:val="26"/>
          <w:szCs w:val="26"/>
          <w:lang w:val="en-US" w:eastAsia="en-US"/>
        </w:rPr>
        <w:t>disk</w:t>
      </w:r>
      <w:r w:rsidRPr="009B0500">
        <w:rPr>
          <w:rFonts w:eastAsia="Calibri"/>
          <w:color w:val="auto"/>
          <w:sz w:val="26"/>
          <w:szCs w:val="26"/>
          <w:lang w:eastAsia="en-US"/>
        </w:rPr>
        <w:t>.</w:t>
      </w:r>
      <w:proofErr w:type="spellStart"/>
      <w:r w:rsidRPr="009B0500">
        <w:rPr>
          <w:rFonts w:eastAsia="Calibri"/>
          <w:color w:val="auto"/>
          <w:sz w:val="26"/>
          <w:szCs w:val="26"/>
          <w:lang w:val="en-US" w:eastAsia="en-US"/>
        </w:rPr>
        <w:t>yandex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.</w:t>
      </w:r>
      <w:proofErr w:type="spellStart"/>
      <w:r w:rsidRPr="009B0500">
        <w:rPr>
          <w:rFonts w:eastAsia="Calibri"/>
          <w:color w:val="auto"/>
          <w:sz w:val="26"/>
          <w:szCs w:val="26"/>
          <w:lang w:val="en-US"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</w:p>
    <w:p w14:paraId="230186E3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ascii="Calibri" w:eastAsia="Calibri" w:hAnsi="Calibri"/>
          <w:color w:val="auto"/>
          <w:sz w:val="26"/>
          <w:szCs w:val="26"/>
          <w:lang w:eastAsia="en-US"/>
        </w:rPr>
      </w:pPr>
    </w:p>
    <w:p w14:paraId="0CA082F1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053ED386" w14:textId="40E22577" w:rsidR="002561AA" w:rsidRPr="00B709E6" w:rsidRDefault="002561AA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3EC410C9" w14:textId="02C4BE99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50D0A350" w14:textId="6F160296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3A6E331F" w14:textId="30AC0534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525066AB" w14:textId="717F9299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4627E7AD" w14:textId="03EFA780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1BF99033" w14:textId="501DBEEE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20329877" w14:textId="500FC534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080D29AC" w14:textId="7C044D6C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4C1B334D" w14:textId="4A8BEF9B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7573F6F4" w14:textId="7CD5F32F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36DF5EB7" w14:textId="32416A13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6D4EC9C0" w14:textId="77777777" w:rsidR="009B0500" w:rsidRPr="009B0500" w:rsidRDefault="009B0500" w:rsidP="009B0500">
      <w:pPr>
        <w:tabs>
          <w:tab w:val="left" w:pos="3405"/>
        </w:tabs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14:paraId="029EC0B1" w14:textId="77777777" w:rsidR="009B0500" w:rsidRPr="009B0500" w:rsidRDefault="009B0500" w:rsidP="009B0500">
      <w:pPr>
        <w:tabs>
          <w:tab w:val="left" w:pos="3405"/>
        </w:tabs>
        <w:spacing w:after="0" w:line="240" w:lineRule="auto"/>
        <w:ind w:left="0" w:right="0" w:firstLine="0"/>
        <w:jc w:val="righ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Приложение 1</w:t>
      </w:r>
    </w:p>
    <w:p w14:paraId="1F52F62F" w14:textId="77777777" w:rsidR="009B0500" w:rsidRPr="009B0500" w:rsidRDefault="009B0500" w:rsidP="009B0500">
      <w:pPr>
        <w:tabs>
          <w:tab w:val="left" w:pos="3405"/>
        </w:tabs>
        <w:spacing w:after="0" w:line="240" w:lineRule="auto"/>
        <w:ind w:left="0" w:right="0" w:firstLine="0"/>
        <w:jc w:val="righ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Титульный лист реферата.</w:t>
      </w:r>
    </w:p>
    <w:p w14:paraId="4CBB1F2D" w14:textId="77777777" w:rsidR="009B0500" w:rsidRP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Министерство   образования и науки Республики Татарстан</w:t>
      </w:r>
    </w:p>
    <w:p w14:paraId="41A7D15F" w14:textId="77777777" w:rsidR="009B0500" w:rsidRP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ГАПОУ «Казанский политехнический колледж»</w:t>
      </w:r>
    </w:p>
    <w:p w14:paraId="5E18030D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5A39E5E2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7A34F8F9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5D405B8C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0904E3B4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1BA01BB4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68537B6A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65B28618" w14:textId="77777777" w:rsidR="009B0500" w:rsidRP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Реферат</w:t>
      </w:r>
    </w:p>
    <w:p w14:paraId="0CCF38D7" w14:textId="77777777" w:rsidR="009B0500" w:rsidRP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по дисциплине _______________________________________</w:t>
      </w:r>
    </w:p>
    <w:p w14:paraId="04C435B9" w14:textId="77777777" w:rsidR="009B0500" w:rsidRP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 xml:space="preserve">Тема: </w:t>
      </w:r>
      <w:r w:rsidRPr="009B0500">
        <w:rPr>
          <w:rFonts w:eastAsia="Calibri"/>
          <w:spacing w:val="1"/>
          <w:sz w:val="26"/>
          <w:szCs w:val="26"/>
          <w:lang w:eastAsia="en-US"/>
        </w:rPr>
        <w:t>____________________________________________________</w:t>
      </w:r>
    </w:p>
    <w:p w14:paraId="764DB4B9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1E1B1818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10780000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66A4CB13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5B0F9841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0050D53A" w14:textId="77777777" w:rsidR="009B0500" w:rsidRPr="009B0500" w:rsidRDefault="009B0500" w:rsidP="009B0500">
      <w:pPr>
        <w:spacing w:after="0" w:line="240" w:lineRule="auto"/>
        <w:ind w:left="4962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 xml:space="preserve">Выполнил: обучающийся __курса, </w:t>
      </w:r>
    </w:p>
    <w:p w14:paraId="3810BCDB" w14:textId="77777777" w:rsidR="009B0500" w:rsidRPr="009B0500" w:rsidRDefault="009B0500" w:rsidP="009B0500">
      <w:pPr>
        <w:spacing w:after="0" w:line="240" w:lineRule="auto"/>
        <w:ind w:left="4962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Группы № ____, ФИО</w:t>
      </w:r>
    </w:p>
    <w:p w14:paraId="7529EC88" w14:textId="77777777" w:rsidR="009B0500" w:rsidRPr="009B0500" w:rsidRDefault="009B0500" w:rsidP="009B0500">
      <w:pPr>
        <w:tabs>
          <w:tab w:val="left" w:pos="5655"/>
        </w:tabs>
        <w:spacing w:after="0" w:line="240" w:lineRule="auto"/>
        <w:ind w:left="4962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Проверил:</w:t>
      </w:r>
    </w:p>
    <w:p w14:paraId="646416DD" w14:textId="77777777" w:rsidR="009B0500" w:rsidRPr="009B0500" w:rsidRDefault="009B0500" w:rsidP="009B0500">
      <w:pPr>
        <w:spacing w:after="0" w:line="240" w:lineRule="auto"/>
        <w:ind w:left="4962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 xml:space="preserve">Преподаватель: ______ФИО </w:t>
      </w:r>
    </w:p>
    <w:p w14:paraId="6ECE070E" w14:textId="77777777" w:rsidR="009B0500" w:rsidRPr="009B0500" w:rsidRDefault="009B0500" w:rsidP="009B0500">
      <w:pPr>
        <w:spacing w:after="0" w:line="240" w:lineRule="auto"/>
        <w:ind w:left="4962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___ (отметка)</w:t>
      </w:r>
    </w:p>
    <w:p w14:paraId="70F19E11" w14:textId="77777777" w:rsidR="009B0500" w:rsidRPr="009B0500" w:rsidRDefault="009B0500" w:rsidP="009B0500">
      <w:pPr>
        <w:tabs>
          <w:tab w:val="left" w:pos="6975"/>
        </w:tabs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0049E74B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2E3AD820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22822017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7515D9C2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6C4DA1A9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1B5E46F1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0D99692A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09C73474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7A320F14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68B025C0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02B61D49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2CABC0F3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6A7AF226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203FDAE6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19365B9B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1E95D8F1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0BF34969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624FEBA6" w14:textId="0F53F393" w:rsidR="009B0500" w:rsidRP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Казань, 2020 г.</w:t>
      </w:r>
    </w:p>
    <w:p w14:paraId="2F102908" w14:textId="77777777" w:rsidR="009B0500" w:rsidRPr="009B0500" w:rsidRDefault="009B0500" w:rsidP="009B0500">
      <w:pPr>
        <w:snapToGrid w:val="0"/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1A02D6B3" w14:textId="77777777" w:rsidR="009B0500" w:rsidRPr="009B0500" w:rsidRDefault="009B0500" w:rsidP="009B0500">
      <w:pPr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</w:p>
    <w:p w14:paraId="128F1B58" w14:textId="77777777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sectPr w:rsidR="009B0500" w:rsidRPr="00B709E6" w:rsidSect="00DC5CEA">
      <w:footerReference w:type="even" r:id="rId17"/>
      <w:footerReference w:type="default" r:id="rId18"/>
      <w:footerReference w:type="first" r:id="rId19"/>
      <w:pgSz w:w="11906" w:h="16838"/>
      <w:pgMar w:top="1134" w:right="850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43941" w14:textId="77777777" w:rsidR="001D78E4" w:rsidRDefault="001D78E4">
      <w:pPr>
        <w:spacing w:after="0" w:line="240" w:lineRule="auto"/>
      </w:pPr>
      <w:r>
        <w:separator/>
      </w:r>
    </w:p>
  </w:endnote>
  <w:endnote w:type="continuationSeparator" w:id="0">
    <w:p w14:paraId="29AD820D" w14:textId="77777777" w:rsidR="001D78E4" w:rsidRDefault="001D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CE81B" w14:textId="77777777" w:rsidR="001F4770" w:rsidRDefault="001F4770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15797" w14:textId="77777777" w:rsidR="001F4770" w:rsidRDefault="001F4770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6B9E4" w14:textId="77777777" w:rsidR="001F4770" w:rsidRDefault="001F4770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CF4F6" w14:textId="77777777" w:rsidR="001F4770" w:rsidRDefault="001F4770">
    <w:pPr>
      <w:tabs>
        <w:tab w:val="right" w:pos="935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F1B8E" w14:textId="6E7EFFC9" w:rsidR="001F4770" w:rsidRDefault="001F4770">
    <w:pPr>
      <w:tabs>
        <w:tab w:val="right" w:pos="935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B5752" w:rsidRPr="003B5752">
      <w:rPr>
        <w:rFonts w:ascii="Calibri" w:eastAsia="Calibri" w:hAnsi="Calibri" w:cs="Calibri"/>
        <w:noProof/>
        <w:sz w:val="22"/>
      </w:rPr>
      <w:t>22</w:t>
    </w:r>
    <w:r>
      <w:rPr>
        <w:rFonts w:ascii="Calibri" w:eastAsia="Calibri" w:hAnsi="Calibri" w:cs="Calibri"/>
        <w:sz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79EB6" w14:textId="77777777" w:rsidR="001F4770" w:rsidRDefault="001F477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4FB46" w14:textId="77777777" w:rsidR="001D78E4" w:rsidRDefault="001D78E4">
      <w:pPr>
        <w:spacing w:after="0" w:line="240" w:lineRule="auto"/>
      </w:pPr>
      <w:r>
        <w:separator/>
      </w:r>
    </w:p>
  </w:footnote>
  <w:footnote w:type="continuationSeparator" w:id="0">
    <w:p w14:paraId="7AB3B160" w14:textId="77777777" w:rsidR="001D78E4" w:rsidRDefault="001D7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50AC5"/>
    <w:multiLevelType w:val="hybridMultilevel"/>
    <w:tmpl w:val="B91C1516"/>
    <w:lvl w:ilvl="0" w:tplc="445C137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BCDE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47E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5E6B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0C66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0472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70C8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3C7B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E3C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140FA2"/>
    <w:multiLevelType w:val="hybridMultilevel"/>
    <w:tmpl w:val="B5703626"/>
    <w:lvl w:ilvl="0" w:tplc="BB16BA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84E0A">
      <w:start w:val="2"/>
      <w:numFmt w:val="decimal"/>
      <w:lvlText w:val="%2."/>
      <w:lvlJc w:val="left"/>
      <w:pPr>
        <w:ind w:left="1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1059E2">
      <w:start w:val="1"/>
      <w:numFmt w:val="lowerRoman"/>
      <w:lvlText w:val="%3"/>
      <w:lvlJc w:val="left"/>
      <w:pPr>
        <w:ind w:left="3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FAB71A">
      <w:start w:val="1"/>
      <w:numFmt w:val="decimal"/>
      <w:lvlText w:val="%4"/>
      <w:lvlJc w:val="left"/>
      <w:pPr>
        <w:ind w:left="3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E0704E">
      <w:start w:val="1"/>
      <w:numFmt w:val="lowerLetter"/>
      <w:lvlText w:val="%5"/>
      <w:lvlJc w:val="left"/>
      <w:pPr>
        <w:ind w:left="4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880EDA">
      <w:start w:val="1"/>
      <w:numFmt w:val="lowerRoman"/>
      <w:lvlText w:val="%6"/>
      <w:lvlJc w:val="left"/>
      <w:pPr>
        <w:ind w:left="5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286E2A">
      <w:start w:val="1"/>
      <w:numFmt w:val="decimal"/>
      <w:lvlText w:val="%7"/>
      <w:lvlJc w:val="left"/>
      <w:pPr>
        <w:ind w:left="6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8C89E">
      <w:start w:val="1"/>
      <w:numFmt w:val="lowerLetter"/>
      <w:lvlText w:val="%8"/>
      <w:lvlJc w:val="left"/>
      <w:pPr>
        <w:ind w:left="6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4C0F8">
      <w:start w:val="1"/>
      <w:numFmt w:val="lowerRoman"/>
      <w:lvlText w:val="%9"/>
      <w:lvlJc w:val="left"/>
      <w:pPr>
        <w:ind w:left="75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E6E25"/>
    <w:multiLevelType w:val="hybridMultilevel"/>
    <w:tmpl w:val="C422C7B8"/>
    <w:lvl w:ilvl="0" w:tplc="854C553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FC40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AC20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DCCF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C222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4ED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46A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F2A8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5A43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4B464C"/>
    <w:multiLevelType w:val="hybridMultilevel"/>
    <w:tmpl w:val="BA109532"/>
    <w:lvl w:ilvl="0" w:tplc="284AE54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613F4"/>
    <w:multiLevelType w:val="hybridMultilevel"/>
    <w:tmpl w:val="BE925EDA"/>
    <w:lvl w:ilvl="0" w:tplc="89A06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A598F"/>
    <w:multiLevelType w:val="hybridMultilevel"/>
    <w:tmpl w:val="FBA0E7EC"/>
    <w:lvl w:ilvl="0" w:tplc="E12C00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E6EE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94D34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D2685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4423A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B08A7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4A90F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7472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B89C7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D7068"/>
    <w:multiLevelType w:val="hybridMultilevel"/>
    <w:tmpl w:val="8D324776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FA220B"/>
    <w:multiLevelType w:val="hybridMultilevel"/>
    <w:tmpl w:val="5A76E59A"/>
    <w:lvl w:ilvl="0" w:tplc="F4B0B57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C56C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C8BC7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7CF4B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C2E05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6F4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B8754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206B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022DC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83669"/>
    <w:multiLevelType w:val="hybridMultilevel"/>
    <w:tmpl w:val="1D0CDED6"/>
    <w:lvl w:ilvl="0" w:tplc="3B3846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A03D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0A2B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FC90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6440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7AFD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B0D5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80CE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A827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4D1A11FA"/>
    <w:multiLevelType w:val="hybridMultilevel"/>
    <w:tmpl w:val="B64AA6AC"/>
    <w:lvl w:ilvl="0" w:tplc="B54A8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504C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A846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6E84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54AB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BA06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7E7A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3EEE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7AE4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F44C8"/>
    <w:multiLevelType w:val="hybridMultilevel"/>
    <w:tmpl w:val="BEF696A2"/>
    <w:lvl w:ilvl="0" w:tplc="5BF8CFCE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E0F6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276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0457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5C873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DE8D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86AD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BEFCB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AE3DE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93575A"/>
    <w:multiLevelType w:val="hybridMultilevel"/>
    <w:tmpl w:val="D4681126"/>
    <w:lvl w:ilvl="0" w:tplc="535C72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B2875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66B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56F5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52C2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C89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FA21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EE2C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7C91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CB07874"/>
    <w:multiLevelType w:val="hybridMultilevel"/>
    <w:tmpl w:val="75B03A9A"/>
    <w:lvl w:ilvl="0" w:tplc="A47C98E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B8AB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459F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68A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02F0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78CD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2484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5EF1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03A0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841ED1"/>
    <w:multiLevelType w:val="hybridMultilevel"/>
    <w:tmpl w:val="B92667FC"/>
    <w:lvl w:ilvl="0" w:tplc="BD20189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BCBA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6CAB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C3A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6CD4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18C7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08BC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98337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BEF2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DE0550"/>
    <w:multiLevelType w:val="multilevel"/>
    <w:tmpl w:val="DCE857C8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"/>
  </w:num>
  <w:num w:numId="3">
    <w:abstractNumId w:val="9"/>
  </w:num>
  <w:num w:numId="4">
    <w:abstractNumId w:val="15"/>
  </w:num>
  <w:num w:numId="5">
    <w:abstractNumId w:val="18"/>
  </w:num>
  <w:num w:numId="6">
    <w:abstractNumId w:val="13"/>
  </w:num>
  <w:num w:numId="7">
    <w:abstractNumId w:val="11"/>
  </w:num>
  <w:num w:numId="8">
    <w:abstractNumId w:val="2"/>
  </w:num>
  <w:num w:numId="9">
    <w:abstractNumId w:val="16"/>
  </w:num>
  <w:num w:numId="10">
    <w:abstractNumId w:val="19"/>
  </w:num>
  <w:num w:numId="11">
    <w:abstractNumId w:val="0"/>
  </w:num>
  <w:num w:numId="12">
    <w:abstractNumId w:val="5"/>
  </w:num>
  <w:num w:numId="13">
    <w:abstractNumId w:val="12"/>
  </w:num>
  <w:num w:numId="14">
    <w:abstractNumId w:val="10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1AA"/>
    <w:rsid w:val="00026CC7"/>
    <w:rsid w:val="0005665F"/>
    <w:rsid w:val="000805A7"/>
    <w:rsid w:val="000843F0"/>
    <w:rsid w:val="001975F6"/>
    <w:rsid w:val="001D78E4"/>
    <w:rsid w:val="001E7596"/>
    <w:rsid w:val="001F4770"/>
    <w:rsid w:val="0023435F"/>
    <w:rsid w:val="002561AA"/>
    <w:rsid w:val="0026135E"/>
    <w:rsid w:val="002657C8"/>
    <w:rsid w:val="002B21BE"/>
    <w:rsid w:val="003B5752"/>
    <w:rsid w:val="003E0EAB"/>
    <w:rsid w:val="0041162F"/>
    <w:rsid w:val="004B5394"/>
    <w:rsid w:val="004F6393"/>
    <w:rsid w:val="00513A4A"/>
    <w:rsid w:val="00591595"/>
    <w:rsid w:val="00591847"/>
    <w:rsid w:val="005B718B"/>
    <w:rsid w:val="005D7B2B"/>
    <w:rsid w:val="005E48FB"/>
    <w:rsid w:val="006944D8"/>
    <w:rsid w:val="006D2801"/>
    <w:rsid w:val="006E25D5"/>
    <w:rsid w:val="007A2BD8"/>
    <w:rsid w:val="007F3C47"/>
    <w:rsid w:val="00813249"/>
    <w:rsid w:val="00850B22"/>
    <w:rsid w:val="008C616A"/>
    <w:rsid w:val="008E7C9B"/>
    <w:rsid w:val="00941615"/>
    <w:rsid w:val="009A49E2"/>
    <w:rsid w:val="009B0500"/>
    <w:rsid w:val="009B7FA1"/>
    <w:rsid w:val="00B561EA"/>
    <w:rsid w:val="00B709E6"/>
    <w:rsid w:val="00BD6DAF"/>
    <w:rsid w:val="00DC3FF5"/>
    <w:rsid w:val="00DC5CEA"/>
    <w:rsid w:val="00E67CB7"/>
    <w:rsid w:val="00E77D1F"/>
    <w:rsid w:val="00EC7247"/>
    <w:rsid w:val="00ED6CA5"/>
    <w:rsid w:val="00F10567"/>
    <w:rsid w:val="00FF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2FA8"/>
  <w15:docId w15:val="{462B6D7D-8435-43D6-84CC-E437BF7B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3366" w:right="3299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" w:line="271" w:lineRule="auto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0"/>
      <w:ind w:left="552" w:right="5" w:hanging="552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813249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813249"/>
    <w:pPr>
      <w:tabs>
        <w:tab w:val="left" w:pos="993"/>
        <w:tab w:val="right" w:leader="dot" w:pos="9345"/>
      </w:tabs>
      <w:spacing w:after="100" w:line="276" w:lineRule="auto"/>
      <w:ind w:left="0" w:right="0" w:firstLine="709"/>
    </w:pPr>
    <w:rPr>
      <w:rFonts w:eastAsia="Calibri"/>
      <w:color w:val="auto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1F4770"/>
    <w:pPr>
      <w:ind w:left="720"/>
      <w:contextualSpacing/>
    </w:pPr>
  </w:style>
  <w:style w:type="paragraph" w:styleId="3">
    <w:name w:val="toc 3"/>
    <w:basedOn w:val="a"/>
    <w:next w:val="a"/>
    <w:autoRedefine/>
    <w:uiPriority w:val="39"/>
    <w:semiHidden/>
    <w:unhideWhenUsed/>
    <w:rsid w:val="006944D8"/>
    <w:pPr>
      <w:spacing w:after="100"/>
      <w:ind w:left="560"/>
    </w:pPr>
  </w:style>
  <w:style w:type="table" w:styleId="a5">
    <w:name w:val="Table Grid"/>
    <w:basedOn w:val="a1"/>
    <w:rsid w:val="00411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5"/>
    <w:uiPriority w:val="59"/>
    <w:rsid w:val="00DC5C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rsid w:val="00DC5CE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0624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0624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44407" TargetMode="Externa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7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59723-2ED3-49CA-9833-117331DC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23</Pages>
  <Words>5904</Words>
  <Characters>33658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32</cp:revision>
  <dcterms:created xsi:type="dcterms:W3CDTF">2021-02-10T19:29:00Z</dcterms:created>
  <dcterms:modified xsi:type="dcterms:W3CDTF">2022-04-05T09:13:00Z</dcterms:modified>
</cp:coreProperties>
</file>